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FC" w:rsidRDefault="00815858">
      <w:pPr>
        <w:pStyle w:val="Corps"/>
        <w:rPr>
          <w:rStyle w:val="Aucun"/>
          <w:i/>
          <w:iCs/>
          <w:sz w:val="20"/>
          <w:szCs w:val="20"/>
        </w:rPr>
      </w:pPr>
      <w:r>
        <w:t xml:space="preserve">2020 </w:t>
      </w:r>
      <w:proofErr w:type="gramStart"/>
      <w:r>
        <w:t>homélie</w:t>
      </w:r>
      <w:proofErr w:type="gramEnd"/>
      <w:r>
        <w:t xml:space="preserve"> 2° dimanche de Pâques A.                    </w:t>
      </w:r>
      <w:r>
        <w:rPr>
          <w:rStyle w:val="Aucun"/>
          <w:i/>
          <w:iCs/>
          <w:sz w:val="20"/>
          <w:szCs w:val="20"/>
        </w:rPr>
        <w:t xml:space="preserve"> </w:t>
      </w:r>
      <w:proofErr w:type="spellStart"/>
      <w:r>
        <w:rPr>
          <w:rStyle w:val="Aucun"/>
          <w:i/>
          <w:iCs/>
          <w:sz w:val="20"/>
          <w:szCs w:val="20"/>
        </w:rPr>
        <w:t>Ac</w:t>
      </w:r>
      <w:proofErr w:type="spellEnd"/>
      <w:r>
        <w:rPr>
          <w:rStyle w:val="Aucun"/>
          <w:i/>
          <w:iCs/>
          <w:sz w:val="20"/>
          <w:szCs w:val="20"/>
        </w:rPr>
        <w:t xml:space="preserve"> 2, 42-47 ; Ps 117, 1 P 1, 3-9 ; </w:t>
      </w:r>
      <w:proofErr w:type="spellStart"/>
      <w:r>
        <w:rPr>
          <w:rStyle w:val="Aucun"/>
          <w:i/>
          <w:iCs/>
          <w:sz w:val="20"/>
          <w:szCs w:val="20"/>
        </w:rPr>
        <w:t>Jn</w:t>
      </w:r>
      <w:proofErr w:type="spellEnd"/>
      <w:r>
        <w:rPr>
          <w:rStyle w:val="Aucun"/>
          <w:i/>
          <w:iCs/>
          <w:sz w:val="20"/>
          <w:szCs w:val="20"/>
        </w:rPr>
        <w:t xml:space="preserve"> 20, 19-31</w:t>
      </w:r>
    </w:p>
    <w:p w:rsidR="000B62FC" w:rsidRDefault="000B62FC">
      <w:pPr>
        <w:pStyle w:val="Corps"/>
        <w:rPr>
          <w:rStyle w:val="Aucun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B62FC" w:rsidRDefault="00815858">
      <w:pPr>
        <w:pStyle w:val="Pardfaut"/>
        <w:spacing w:before="0"/>
        <w:rPr>
          <w:rStyle w:val="Aucun"/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Dans 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vangile de ce dimanche, l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angoisse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se change en paix, la tristesse devient joie, l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absence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est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sv-SE"/>
        </w:rPr>
        <w:t>bris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e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par la pr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sence, la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d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ception est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it-IT"/>
        </w:rPr>
        <w:t>travers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e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par la confiance, la faiblesse humaine est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it-IT"/>
        </w:rPr>
        <w:t>transfigur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e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par la force du pardon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Christ est ressuscit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 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  <w:lang w:val="ru-RU"/>
        </w:rPr>
        <w:t>!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Son souffle divin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tablit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l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humanit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dans l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amour du P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it-IT"/>
        </w:rPr>
        <w:t>è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re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pour inaugurer la nouvelle cr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ation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  <w:lang w:val="nl-NL"/>
        </w:rPr>
        <w:t>De m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ê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me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que le P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  <w:lang w:val="it-IT"/>
        </w:rPr>
        <w:t>è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re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m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a envoy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, moi aussi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je vous envoie.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»</w:t>
      </w:r>
    </w:p>
    <w:p w:rsidR="000B62FC" w:rsidRDefault="000B62FC">
      <w:pPr>
        <w:pStyle w:val="Pardfaut"/>
        <w:spacing w:before="0"/>
        <w:rPr>
          <w:rStyle w:val="Aucun"/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0B62FC" w:rsidRDefault="00815858">
      <w:pPr>
        <w:pStyle w:val="Pardfaut"/>
        <w:spacing w:befor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it-IT"/>
        </w:rPr>
        <w:t xml:space="preserve">Parole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tonnante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!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Le Ressuscit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confie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ses disciples la mission qu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il a lui-m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ê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me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re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ç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ue du P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it-IT"/>
        </w:rPr>
        <w:t>è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re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. Les disciples respirent le m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ê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me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Esprit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d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amour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es-ES_tradnl"/>
        </w:rPr>
        <w:t>que J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es-ES_tradnl"/>
        </w:rPr>
        <w:t>sus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. Cette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vie nouvelle fait exp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rimenter la mis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ricorde de Dieu. </w:t>
      </w:r>
      <w:r>
        <w:rPr>
          <w:rFonts w:ascii="Times New Roman" w:hAnsi="Times New Roman"/>
          <w:sz w:val="28"/>
          <w:szCs w:val="28"/>
          <w:shd w:val="clear" w:color="auto" w:fill="FFFFFF"/>
        </w:rPr>
        <w:t>Comment s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ouvrir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cette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v</w:t>
      </w:r>
      <w:r>
        <w:rPr>
          <w:rFonts w:ascii="Times New Roman" w:hAnsi="Times New Roman"/>
          <w:sz w:val="28"/>
          <w:szCs w:val="28"/>
          <w:shd w:val="clear" w:color="auto" w:fill="FFFFFF"/>
        </w:rPr>
        <w:t>ie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e</w:t>
      </w:r>
      <w:r>
        <w:rPr>
          <w:rFonts w:ascii="Times New Roman" w:hAnsi="Times New Roman"/>
          <w:sz w:val="28"/>
          <w:szCs w:val="28"/>
          <w:shd w:val="clear" w:color="auto" w:fill="FFFFFF"/>
        </w:rPr>
        <w:t>t ob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ir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l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ordre que 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sus adresse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  <w:lang w:val="da-DK"/>
        </w:rPr>
        <w:t>Thomas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Cesse d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’ê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  <w:lang w:val="it-IT"/>
        </w:rPr>
        <w:t>tre incr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dule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, sois croyant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?</w:t>
      </w:r>
    </w:p>
    <w:p w:rsidR="000B62FC" w:rsidRDefault="000B62FC">
      <w:pPr>
        <w:pStyle w:val="Corps"/>
        <w:rPr>
          <w:rStyle w:val="Aucun"/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0B62FC" w:rsidRDefault="00815858">
      <w:pPr>
        <w:pStyle w:val="Corps"/>
        <w:rPr>
          <w:rStyle w:val="Aucun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La personnalit</w:t>
      </w:r>
      <w:r>
        <w:rPr>
          <w:rFonts w:ascii="Times New Roman" w:hAnsi="Times New Roman"/>
          <w:sz w:val="28"/>
          <w:szCs w:val="28"/>
        </w:rPr>
        <w:t xml:space="preserve">é </w:t>
      </w:r>
      <w:r>
        <w:rPr>
          <w:rFonts w:ascii="Times New Roman" w:hAnsi="Times New Roman"/>
          <w:sz w:val="28"/>
          <w:szCs w:val="28"/>
        </w:rPr>
        <w:t>de l</w:t>
      </w:r>
      <w:proofErr w:type="spellStart"/>
      <w:r>
        <w:rPr>
          <w:rFonts w:ascii="Times New Roman" w:hAnsi="Times New Roman"/>
          <w:sz w:val="28"/>
          <w:szCs w:val="28"/>
          <w:rtl/>
        </w:rPr>
        <w:t>’</w:t>
      </w:r>
      <w:r>
        <w:rPr>
          <w:rFonts w:ascii="Times New Roman" w:hAnsi="Times New Roman"/>
          <w:sz w:val="28"/>
          <w:szCs w:val="28"/>
        </w:rPr>
        <w:t>ap</w:t>
      </w:r>
      <w:r>
        <w:rPr>
          <w:rFonts w:ascii="Times New Roman" w:hAnsi="Times New Roman"/>
          <w:sz w:val="28"/>
          <w:szCs w:val="28"/>
        </w:rPr>
        <w:t>ô</w:t>
      </w:r>
      <w:proofErr w:type="spellEnd"/>
      <w:r>
        <w:rPr>
          <w:rFonts w:ascii="Times New Roman" w:hAnsi="Times New Roman"/>
          <w:sz w:val="28"/>
          <w:szCs w:val="28"/>
          <w:lang w:val="da-DK"/>
        </w:rPr>
        <w:t xml:space="preserve">tre Thomas </w:t>
      </w:r>
      <w:r>
        <w:rPr>
          <w:rFonts w:ascii="Times New Roman" w:hAnsi="Times New Roman"/>
          <w:sz w:val="28"/>
          <w:szCs w:val="28"/>
        </w:rPr>
        <w:t>est attachante, il nous ressemble tellement avec ses questions, ses doutes</w:t>
      </w:r>
      <w:r>
        <w:rPr>
          <w:rFonts w:ascii="Times New Roman" w:hAnsi="Times New Roman"/>
          <w:sz w:val="28"/>
          <w:szCs w:val="28"/>
        </w:rPr>
        <w:t>.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Mais cela</w:t>
      </w:r>
      <w:r>
        <w:rPr>
          <w:rFonts w:ascii="Times New Roman" w:hAnsi="Times New Roman"/>
          <w:sz w:val="28"/>
          <w:szCs w:val="28"/>
        </w:rPr>
        <w:t xml:space="preserve"> commence mal,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i</w:t>
      </w:r>
      <w:r>
        <w:rPr>
          <w:rFonts w:ascii="Times New Roman" w:hAnsi="Times New Roman"/>
          <w:sz w:val="28"/>
          <w:szCs w:val="28"/>
        </w:rPr>
        <w:t xml:space="preserve">l rate </w:t>
      </w:r>
      <w:r>
        <w:rPr>
          <w:rFonts w:ascii="Times New Roman" w:hAnsi="Times New Roman"/>
          <w:sz w:val="28"/>
          <w:szCs w:val="28"/>
        </w:rPr>
        <w:t xml:space="preserve">le </w:t>
      </w:r>
      <w:r>
        <w:rPr>
          <w:rFonts w:ascii="Times New Roman" w:hAnsi="Times New Roman"/>
          <w:sz w:val="28"/>
          <w:szCs w:val="28"/>
        </w:rPr>
        <w:t xml:space="preserve">premier </w:t>
      </w:r>
      <w:r>
        <w:rPr>
          <w:rFonts w:ascii="Times New Roman" w:hAnsi="Times New Roman"/>
          <w:sz w:val="28"/>
          <w:szCs w:val="28"/>
        </w:rPr>
        <w:t>rendez-vous alors que</w:t>
      </w:r>
      <w:r>
        <w:rPr>
          <w:rFonts w:ascii="Times New Roman" w:hAnsi="Times New Roman"/>
          <w:sz w:val="28"/>
          <w:szCs w:val="28"/>
        </w:rPr>
        <w:t xml:space="preserve"> J</w:t>
      </w:r>
      <w:r>
        <w:rPr>
          <w:rFonts w:ascii="Times New Roman" w:hAnsi="Times New Roman"/>
          <w:sz w:val="28"/>
          <w:szCs w:val="28"/>
        </w:rPr>
        <w:t>é</w:t>
      </w:r>
      <w:r w:rsidR="00D97000">
        <w:rPr>
          <w:rFonts w:ascii="Times New Roman" w:hAnsi="Times New Roman"/>
          <w:sz w:val="28"/>
          <w:szCs w:val="28"/>
        </w:rPr>
        <w:t>sus apparaî</w:t>
      </w:r>
      <w:r>
        <w:rPr>
          <w:rFonts w:ascii="Times New Roman" w:hAnsi="Times New Roman"/>
          <w:sz w:val="28"/>
          <w:szCs w:val="28"/>
        </w:rPr>
        <w:t>t aux disciples en d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verrouillant les portes et les c</w:t>
      </w:r>
      <w:r>
        <w:rPr>
          <w:rFonts w:ascii="Times New Roman" w:hAnsi="Times New Roman"/>
          <w:sz w:val="28"/>
          <w:szCs w:val="28"/>
        </w:rPr>
        <w:t>œ</w:t>
      </w:r>
      <w:r>
        <w:rPr>
          <w:rFonts w:ascii="Times New Roman" w:hAnsi="Times New Roman"/>
          <w:sz w:val="28"/>
          <w:szCs w:val="28"/>
        </w:rPr>
        <w:t xml:space="preserve">urs de ceux qui 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taient enferm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 xml:space="preserve">s </w:t>
      </w:r>
      <w:r>
        <w:rPr>
          <w:rFonts w:ascii="Times New Roman" w:hAnsi="Times New Roman"/>
          <w:sz w:val="28"/>
          <w:szCs w:val="28"/>
        </w:rPr>
        <w:t xml:space="preserve">dans la peur. Lorsque les disciples </w:t>
      </w:r>
      <w:r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 xml:space="preserve">elatent 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Thomas cette rencontre, il n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y croit pas,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il veut des preuves.</w:t>
      </w:r>
    </w:p>
    <w:p w:rsidR="000B62FC" w:rsidRDefault="000B62FC">
      <w:pPr>
        <w:pStyle w:val="Corps"/>
        <w:rPr>
          <w:rStyle w:val="Aucun"/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0B62FC" w:rsidRDefault="00815858">
      <w:pPr>
        <w:pStyle w:val="Corps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Ne sommes-nous pas des </w:t>
      </w:r>
      <w:r>
        <w:rPr>
          <w:rFonts w:ascii="Times New Roman" w:hAnsi="Times New Roman"/>
          <w:sz w:val="28"/>
          <w:szCs w:val="28"/>
        </w:rPr>
        <w:t xml:space="preserve">Thomas ? Nous cherchons des preuves et, souvent, nous passons 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é </w:t>
      </w:r>
      <w:r>
        <w:rPr>
          <w:rFonts w:ascii="Times New Roman" w:hAnsi="Times New Roman"/>
          <w:sz w:val="28"/>
          <w:szCs w:val="28"/>
        </w:rPr>
        <w:t>des signes et des t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 xml:space="preserve">moignages qui font appel 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notre </w:t>
      </w:r>
      <w:r>
        <w:rPr>
          <w:rFonts w:ascii="Times New Roman" w:hAnsi="Times New Roman"/>
          <w:sz w:val="28"/>
          <w:szCs w:val="28"/>
        </w:rPr>
        <w:t>« </w:t>
      </w:r>
      <w:r>
        <w:rPr>
          <w:rFonts w:ascii="Times New Roman" w:hAnsi="Times New Roman"/>
          <w:sz w:val="28"/>
          <w:szCs w:val="28"/>
        </w:rPr>
        <w:t>oui</w:t>
      </w:r>
      <w:r>
        <w:rPr>
          <w:rFonts w:ascii="Times New Roman" w:hAnsi="Times New Roman"/>
          <w:sz w:val="28"/>
          <w:szCs w:val="28"/>
        </w:rPr>
        <w:t xml:space="preserve"> » </w:t>
      </w:r>
      <w:r>
        <w:rPr>
          <w:rFonts w:ascii="Times New Roman" w:hAnsi="Times New Roman"/>
          <w:sz w:val="28"/>
          <w:szCs w:val="28"/>
          <w:lang w:val="it-IT"/>
        </w:rPr>
        <w:t>libre.</w:t>
      </w:r>
    </w:p>
    <w:p w:rsidR="000B62FC" w:rsidRDefault="000B62FC">
      <w:pPr>
        <w:pStyle w:val="Corps"/>
        <w:rPr>
          <w:rStyle w:val="Aucun"/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0B62FC" w:rsidRDefault="00815858">
      <w:pPr>
        <w:pStyle w:val="Corps"/>
        <w:rPr>
          <w:rStyle w:val="Aucun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Car l</w:t>
      </w:r>
      <w:r>
        <w:rPr>
          <w:rFonts w:ascii="Times New Roman" w:hAnsi="Times New Roman"/>
          <w:sz w:val="28"/>
          <w:szCs w:val="28"/>
        </w:rPr>
        <w:t>e doute n</w:t>
      </w:r>
      <w:proofErr w:type="spellStart"/>
      <w:r>
        <w:rPr>
          <w:rFonts w:ascii="Times New Roman" w:hAnsi="Times New Roman"/>
          <w:sz w:val="28"/>
          <w:szCs w:val="28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</w:rPr>
        <w:t>est pas le contraire de la foi. Dans notre monde marqu</w:t>
      </w:r>
      <w:r>
        <w:rPr>
          <w:rFonts w:ascii="Times New Roman" w:hAnsi="Times New Roman"/>
          <w:sz w:val="28"/>
          <w:szCs w:val="28"/>
        </w:rPr>
        <w:t xml:space="preserve">é </w:t>
      </w:r>
      <w:r>
        <w:rPr>
          <w:rFonts w:ascii="Times New Roman" w:hAnsi="Times New Roman"/>
          <w:sz w:val="28"/>
          <w:szCs w:val="28"/>
        </w:rPr>
        <w:t xml:space="preserve">par les fanatismes et les </w:t>
      </w:r>
      <w:r>
        <w:rPr>
          <w:rFonts w:ascii="Times New Roman" w:hAnsi="Times New Roman"/>
          <w:sz w:val="28"/>
          <w:szCs w:val="28"/>
        </w:rPr>
        <w:t>int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grismes, le doute, bien compris, devient le meilleur rempart contre une foi na</w:t>
      </w:r>
      <w:r>
        <w:rPr>
          <w:rFonts w:ascii="Times New Roman" w:hAnsi="Times New Roman"/>
          <w:sz w:val="28"/>
          <w:szCs w:val="28"/>
        </w:rPr>
        <w:t>ï</w:t>
      </w:r>
      <w:r>
        <w:rPr>
          <w:rFonts w:ascii="Times New Roman" w:hAnsi="Times New Roman"/>
          <w:sz w:val="28"/>
          <w:szCs w:val="28"/>
        </w:rPr>
        <w:t>ve et une religion sectaire ! Il faut conserver les lieux</w:t>
      </w:r>
      <w:r>
        <w:rPr>
          <w:rFonts w:ascii="Times New Roman" w:hAnsi="Times New Roman"/>
          <w:sz w:val="28"/>
          <w:szCs w:val="28"/>
          <w:lang w:val="es-ES_tradnl"/>
        </w:rPr>
        <w:t xml:space="preserve"> de </w:t>
      </w:r>
      <w:r>
        <w:rPr>
          <w:rFonts w:ascii="Times New Roman" w:hAnsi="Times New Roman"/>
          <w:sz w:val="28"/>
          <w:szCs w:val="28"/>
        </w:rPr>
        <w:t>paroles libres</w:t>
      </w:r>
      <w:r>
        <w:rPr>
          <w:rFonts w:ascii="Times New Roman" w:hAnsi="Times New Roman"/>
          <w:sz w:val="28"/>
          <w:szCs w:val="28"/>
        </w:rPr>
        <w:t xml:space="preserve"> o</w:t>
      </w:r>
      <w:r>
        <w:rPr>
          <w:rFonts w:ascii="Times New Roman" w:hAnsi="Times New Roman"/>
          <w:sz w:val="28"/>
          <w:szCs w:val="28"/>
          <w:lang w:val="it-IT"/>
        </w:rPr>
        <w:t xml:space="preserve">ù </w:t>
      </w:r>
      <w:r>
        <w:rPr>
          <w:rFonts w:ascii="Times New Roman" w:hAnsi="Times New Roman"/>
          <w:sz w:val="28"/>
          <w:szCs w:val="28"/>
        </w:rPr>
        <w:t>le questionnement est chemin de libert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, chemin de foi.</w:t>
      </w:r>
    </w:p>
    <w:p w:rsidR="000B62FC" w:rsidRDefault="000B62FC">
      <w:pPr>
        <w:pStyle w:val="Corps"/>
        <w:rPr>
          <w:rStyle w:val="Aucun"/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0B62FC" w:rsidRDefault="00815858">
      <w:pPr>
        <w:pStyle w:val="Corps"/>
        <w:rPr>
          <w:rStyle w:val="Aucun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Vient la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seconde visite du Ressuscit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, il</w:t>
      </w:r>
      <w:r>
        <w:rPr>
          <w:rFonts w:ascii="Times New Roman" w:hAnsi="Times New Roman"/>
          <w:sz w:val="28"/>
          <w:szCs w:val="28"/>
        </w:rPr>
        <w:t xml:space="preserve"> r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  <w:lang w:val="en-US"/>
        </w:rPr>
        <w:t xml:space="preserve">pond 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la demande de Thomas et le convie</w:t>
      </w:r>
      <w:r>
        <w:rPr>
          <w:rFonts w:ascii="Times New Roman" w:hAnsi="Times New Roman"/>
          <w:sz w:val="28"/>
          <w:szCs w:val="28"/>
        </w:rPr>
        <w:t xml:space="preserve"> à </w:t>
      </w:r>
      <w:r>
        <w:rPr>
          <w:rFonts w:ascii="Times New Roman" w:hAnsi="Times New Roman"/>
          <w:sz w:val="28"/>
          <w:szCs w:val="28"/>
        </w:rPr>
        <w:t>mettre ses mains dans ses plaies. Il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exhorte</w:t>
      </w:r>
      <w:r>
        <w:rPr>
          <w:rFonts w:ascii="Times New Roman" w:hAnsi="Times New Roman"/>
          <w:sz w:val="28"/>
          <w:szCs w:val="28"/>
        </w:rPr>
        <w:t xml:space="preserve"> à </w:t>
      </w:r>
      <w:r>
        <w:rPr>
          <w:rFonts w:ascii="Times New Roman" w:hAnsi="Times New Roman"/>
          <w:sz w:val="28"/>
          <w:szCs w:val="28"/>
        </w:rPr>
        <w:t xml:space="preserve">entrer au </w:t>
      </w:r>
      <w:proofErr w:type="spellStart"/>
      <w:r>
        <w:rPr>
          <w:rFonts w:ascii="Times New Roman" w:hAnsi="Times New Roman"/>
          <w:sz w:val="28"/>
          <w:szCs w:val="28"/>
        </w:rPr>
        <w:t>coeur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 de </w:t>
      </w:r>
      <w:r>
        <w:rPr>
          <w:rFonts w:ascii="Times New Roman" w:hAnsi="Times New Roman"/>
          <w:sz w:val="28"/>
          <w:szCs w:val="28"/>
        </w:rPr>
        <w:t>son humanit</w:t>
      </w:r>
      <w:r>
        <w:rPr>
          <w:rFonts w:ascii="Times New Roman" w:hAnsi="Times New Roman"/>
          <w:sz w:val="28"/>
          <w:szCs w:val="28"/>
        </w:rPr>
        <w:t xml:space="preserve">é </w:t>
      </w:r>
      <w:proofErr w:type="spellStart"/>
      <w:r>
        <w:rPr>
          <w:rFonts w:ascii="Times New Roman" w:hAnsi="Times New Roman"/>
          <w:sz w:val="28"/>
          <w:szCs w:val="28"/>
        </w:rPr>
        <w:t>jusqu</w:t>
      </w:r>
      <w:r>
        <w:rPr>
          <w:rFonts w:ascii="Times New Roman" w:hAnsi="Times New Roman"/>
          <w:sz w:val="28"/>
          <w:szCs w:val="28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</w:rPr>
        <w:t>en sa souffrance. Il est le m</w:t>
      </w:r>
      <w:r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me que le Crucifi</w:t>
      </w:r>
      <w:r>
        <w:rPr>
          <w:rFonts w:ascii="Times New Roman" w:hAnsi="Times New Roman"/>
          <w:sz w:val="28"/>
          <w:szCs w:val="28"/>
        </w:rPr>
        <w:t xml:space="preserve">é </w:t>
      </w:r>
      <w:r>
        <w:rPr>
          <w:rFonts w:ascii="Times New Roman" w:hAnsi="Times New Roman"/>
          <w:sz w:val="28"/>
          <w:szCs w:val="28"/>
        </w:rPr>
        <w:t>et cependant diff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rent !</w:t>
      </w:r>
    </w:p>
    <w:p w:rsidR="000B62FC" w:rsidRDefault="000B62FC">
      <w:pPr>
        <w:pStyle w:val="Corps"/>
        <w:rPr>
          <w:rStyle w:val="Aucun"/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0B62FC" w:rsidRDefault="00815858">
      <w:pPr>
        <w:pStyle w:val="Corps"/>
        <w:rPr>
          <w:rStyle w:val="Aucun"/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Thomas r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pond par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une belle profession de foi :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«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Mon Seigneur et mon Dieu </w:t>
      </w:r>
      <w:r>
        <w:rPr>
          <w:rStyle w:val="Aucun"/>
          <w:rFonts w:ascii="Times New Roman" w:hAnsi="Times New Roman"/>
          <w:i/>
          <w:iCs/>
          <w:sz w:val="28"/>
          <w:szCs w:val="28"/>
          <w:lang w:val="it-IT"/>
        </w:rPr>
        <w:t>»</w:t>
      </w:r>
      <w:r>
        <w:rPr>
          <w:rFonts w:ascii="Times New Roman" w:hAnsi="Times New Roman"/>
          <w:sz w:val="28"/>
          <w:szCs w:val="28"/>
        </w:rPr>
        <w:t>. L</w:t>
      </w:r>
      <w:r>
        <w:rPr>
          <w:rFonts w:ascii="Times New Roman" w:hAnsi="Times New Roman"/>
          <w:sz w:val="28"/>
          <w:szCs w:val="28"/>
        </w:rPr>
        <w:t>’É</w:t>
      </w:r>
      <w:r>
        <w:rPr>
          <w:rFonts w:ascii="Times New Roman" w:hAnsi="Times New Roman"/>
          <w:sz w:val="28"/>
          <w:szCs w:val="28"/>
        </w:rPr>
        <w:t>vangile ne dit pas si</w:t>
      </w:r>
      <w:r>
        <w:rPr>
          <w:rFonts w:ascii="Times New Roman" w:hAnsi="Times New Roman"/>
          <w:sz w:val="28"/>
          <w:szCs w:val="28"/>
          <w:lang w:val="da-DK"/>
        </w:rPr>
        <w:t xml:space="preserve"> Thomas </w:t>
      </w:r>
      <w:r>
        <w:rPr>
          <w:rFonts w:ascii="Times New Roman" w:hAnsi="Times New Roman"/>
          <w:sz w:val="28"/>
          <w:szCs w:val="28"/>
        </w:rPr>
        <w:t xml:space="preserve">met ses mains dans les plaies de </w:t>
      </w:r>
      <w:proofErr w:type="spellStart"/>
      <w:r>
        <w:rPr>
          <w:rFonts w:ascii="Times New Roman" w:hAnsi="Times New Roman"/>
          <w:sz w:val="28"/>
          <w:szCs w:val="28"/>
        </w:rPr>
        <w:t>J</w:t>
      </w:r>
      <w:r>
        <w:rPr>
          <w:rFonts w:ascii="Times New Roman" w:hAnsi="Times New Roman"/>
          <w:sz w:val="28"/>
          <w:szCs w:val="28"/>
        </w:rPr>
        <w:t>é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>sus</w:t>
      </w:r>
      <w:r>
        <w:rPr>
          <w:rFonts w:ascii="Times New Roman" w:hAnsi="Times New Roman"/>
          <w:sz w:val="28"/>
          <w:szCs w:val="28"/>
        </w:rPr>
        <w:t xml:space="preserve"> ! La reconnaissance de la pr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sence du Christ fait tomber ses revendications. Thomas touche ici</w:t>
      </w:r>
      <w:r>
        <w:rPr>
          <w:rFonts w:ascii="Times New Roman" w:hAnsi="Times New Roman"/>
          <w:sz w:val="28"/>
          <w:szCs w:val="28"/>
        </w:rPr>
        <w:t xml:space="preserve"> à </w:t>
      </w:r>
      <w:r>
        <w:rPr>
          <w:rFonts w:ascii="Times New Roman" w:hAnsi="Times New Roman"/>
          <w:sz w:val="28"/>
          <w:szCs w:val="28"/>
        </w:rPr>
        <w:t>l</w:t>
      </w:r>
      <w:proofErr w:type="spellStart"/>
      <w:r>
        <w:rPr>
          <w:rFonts w:ascii="Times New Roman" w:hAnsi="Times New Roman"/>
          <w:sz w:val="28"/>
          <w:szCs w:val="28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</w:rPr>
        <w:t xml:space="preserve">essentiel, 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la source de l</w:t>
      </w:r>
      <w:proofErr w:type="spellStart"/>
      <w:r>
        <w:rPr>
          <w:rFonts w:ascii="Times New Roman" w:hAnsi="Times New Roman"/>
          <w:sz w:val="28"/>
          <w:szCs w:val="28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</w:rPr>
        <w:t>amour et sa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parole de </w:t>
      </w:r>
      <w:r>
        <w:rPr>
          <w:rFonts w:ascii="Times New Roman" w:hAnsi="Times New Roman"/>
          <w:sz w:val="28"/>
          <w:szCs w:val="28"/>
        </w:rPr>
        <w:t>foi</w:t>
      </w:r>
      <w:r>
        <w:rPr>
          <w:rFonts w:ascii="Times New Roman" w:hAnsi="Times New Roman"/>
          <w:sz w:val="28"/>
          <w:szCs w:val="28"/>
        </w:rPr>
        <w:t xml:space="preserve"> permet </w:t>
      </w:r>
      <w:r>
        <w:rPr>
          <w:rFonts w:ascii="Times New Roman" w:hAnsi="Times New Roman"/>
          <w:sz w:val="28"/>
          <w:szCs w:val="28"/>
        </w:rPr>
        <w:t xml:space="preserve">à </w:t>
      </w:r>
      <w:proofErr w:type="spellStart"/>
      <w:r>
        <w:rPr>
          <w:rFonts w:ascii="Times New Roman" w:hAnsi="Times New Roman"/>
          <w:sz w:val="28"/>
          <w:szCs w:val="28"/>
        </w:rPr>
        <w:t>J</w:t>
      </w:r>
      <w:r>
        <w:rPr>
          <w:rFonts w:ascii="Times New Roman" w:hAnsi="Times New Roman"/>
          <w:sz w:val="28"/>
          <w:szCs w:val="28"/>
        </w:rPr>
        <w:t>é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sus de </w:t>
      </w:r>
      <w:r>
        <w:rPr>
          <w:rFonts w:ascii="Times New Roman" w:hAnsi="Times New Roman"/>
          <w:sz w:val="28"/>
          <w:szCs w:val="28"/>
        </w:rPr>
        <w:t xml:space="preserve">prononcer une nouvelle </w:t>
      </w:r>
      <w:r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 xml:space="preserve">atitude :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«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Heureux ceux qui croient sans avoir vu </w:t>
      </w:r>
      <w:r>
        <w:rPr>
          <w:rStyle w:val="Aucun"/>
          <w:rFonts w:ascii="Times New Roman" w:hAnsi="Times New Roman"/>
          <w:i/>
          <w:iCs/>
          <w:sz w:val="28"/>
          <w:szCs w:val="28"/>
          <w:lang w:val="it-IT"/>
        </w:rPr>
        <w:t>»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.</w:t>
      </w:r>
    </w:p>
    <w:p w:rsidR="000B62FC" w:rsidRDefault="000B62FC">
      <w:pPr>
        <w:pStyle w:val="Corps"/>
        <w:rPr>
          <w:rStyle w:val="Aucun"/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0B62FC" w:rsidRDefault="00815858">
      <w:pPr>
        <w:pStyle w:val="Pardfaut"/>
        <w:spacing w:befor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Bienheureux si nous entendons cette parole quels que soient les doutes qui nous habitent. Bienheureux si nous avons le d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sir de croire en la vie plus forte </w:t>
      </w:r>
      <w:r>
        <w:rPr>
          <w:rFonts w:ascii="Times New Roman" w:hAnsi="Times New Roman"/>
          <w:sz w:val="28"/>
          <w:szCs w:val="28"/>
          <w:shd w:val="clear" w:color="auto" w:fill="FFFFFF"/>
        </w:rPr>
        <w:t>que la mort, d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esp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rer en l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amour plus s</w:t>
      </w:r>
      <w:r>
        <w:rPr>
          <w:rFonts w:ascii="Times New Roman" w:hAnsi="Times New Roman"/>
          <w:sz w:val="28"/>
          <w:szCs w:val="28"/>
          <w:shd w:val="clear" w:color="auto" w:fill="FFFFFF"/>
        </w:rPr>
        <w:t>û</w:t>
      </w:r>
      <w:r>
        <w:rPr>
          <w:rFonts w:ascii="Times New Roman" w:hAnsi="Times New Roman"/>
          <w:sz w:val="28"/>
          <w:szCs w:val="28"/>
          <w:shd w:val="clear" w:color="auto" w:fill="FFFFFF"/>
        </w:rPr>
        <w:t>r que le p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ch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, d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accueillir la mis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ricorde au plus intime de nos refus et de nos peurs. </w:t>
      </w:r>
    </w:p>
    <w:p w:rsidR="000B62FC" w:rsidRDefault="000B62FC">
      <w:pPr>
        <w:pStyle w:val="Pardfaut"/>
        <w:spacing w:before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0B62FC" w:rsidRDefault="00815858">
      <w:pPr>
        <w:pStyle w:val="Pardfaut"/>
        <w:spacing w:befor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Car, lorsque 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sus survient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l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improviste, Il prend la parole et pose des gestes symboliques. Les disciples restent muets, </w:t>
      </w:r>
      <w:r>
        <w:rPr>
          <w:rFonts w:ascii="Times New Roman" w:hAnsi="Times New Roman"/>
          <w:sz w:val="28"/>
          <w:szCs w:val="28"/>
          <w:shd w:val="clear" w:color="auto" w:fill="FFFFFF"/>
        </w:rPr>
        <w:t>envahis par une paix inattendue. Rien ne d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pend de nous, sinon la reconnaissance du Seigneur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la vue de ses plaies. Cette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rencontre s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inscrit dans une histoire, celle du compagnonnage de 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sus avec ses disciples jusqu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’à </w:t>
      </w:r>
      <w:r>
        <w:rPr>
          <w:rFonts w:ascii="Times New Roman" w:hAnsi="Times New Roman"/>
          <w:sz w:val="28"/>
          <w:szCs w:val="28"/>
          <w:shd w:val="clear" w:color="auto" w:fill="FFFFFF"/>
        </w:rPr>
        <w:t>sa mise en croix. Le Ressuscit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est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le Crucifi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s-ES_tradnl"/>
        </w:rPr>
        <w:t>qu</w:t>
      </w:r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ils ont trahi, les plaies rappellent leur abandon, elles inscrivent 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’é</w:t>
      </w:r>
      <w:r>
        <w:rPr>
          <w:rFonts w:ascii="Times New Roman" w:hAnsi="Times New Roman"/>
          <w:sz w:val="28"/>
          <w:szCs w:val="28"/>
          <w:shd w:val="clear" w:color="auto" w:fill="FFFFFF"/>
        </w:rPr>
        <w:t>ternit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de l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amour dans notre histoire humaine. Nous sommes appel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rena</w:t>
      </w:r>
      <w:r>
        <w:rPr>
          <w:rFonts w:ascii="Times New Roman" w:hAnsi="Times New Roman"/>
          <w:sz w:val="28"/>
          <w:szCs w:val="28"/>
          <w:shd w:val="clear" w:color="auto" w:fill="FFFFFF"/>
        </w:rPr>
        <w:t>î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tre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la confiance en reconnaissant le Ressuscit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  <w:lang w:val="da-DK"/>
        </w:rPr>
        <w:t>par-del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  <w:lang w:val="es-ES_tradnl"/>
        </w:rPr>
        <w:t xml:space="preserve">nos 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checs, nos souffrances, nos en</w:t>
      </w:r>
      <w:r>
        <w:rPr>
          <w:rFonts w:ascii="Times New Roman" w:hAnsi="Times New Roman"/>
          <w:sz w:val="28"/>
          <w:szCs w:val="28"/>
          <w:shd w:val="clear" w:color="auto" w:fill="FFFFFF"/>
        </w:rPr>
        <w:t>fermements.</w:t>
      </w:r>
    </w:p>
    <w:p w:rsidR="000B62FC" w:rsidRDefault="000B62FC">
      <w:pPr>
        <w:pStyle w:val="Pardfaut"/>
        <w:spacing w:before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0B62FC" w:rsidRDefault="00815858">
      <w:pPr>
        <w:pStyle w:val="Pardfaut"/>
        <w:spacing w:befor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Exposer au souffle du Ressuscit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, au-del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de nos impuissances face au mal, tournons-nous vers Dieu avec un regard d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enfant et croyons que tout est possible. Pour cela, il suffit d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un simple </w:t>
      </w:r>
      <w:r>
        <w:rPr>
          <w:rFonts w:ascii="Times New Roman" w:hAnsi="Times New Roman"/>
          <w:sz w:val="28"/>
          <w:szCs w:val="28"/>
          <w:shd w:val="clear" w:color="auto" w:fill="FFFFFF"/>
        </w:rPr>
        <w:t>« </w:t>
      </w:r>
      <w:r>
        <w:rPr>
          <w:rFonts w:ascii="Times New Roman" w:hAnsi="Times New Roman"/>
          <w:sz w:val="28"/>
          <w:szCs w:val="28"/>
          <w:shd w:val="clear" w:color="auto" w:fill="FFFFFF"/>
        </w:rPr>
        <w:t>oui</w:t>
      </w:r>
      <w:r>
        <w:rPr>
          <w:rFonts w:ascii="Times New Roman" w:hAnsi="Times New Roman"/>
          <w:sz w:val="28"/>
          <w:szCs w:val="28"/>
          <w:shd w:val="clear" w:color="auto" w:fill="FFFFFF"/>
        </w:rPr>
        <w:t> 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murmur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dans la joie d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une gratitude inou</w:t>
      </w:r>
      <w:r>
        <w:rPr>
          <w:rFonts w:ascii="Times New Roman" w:hAnsi="Times New Roman"/>
          <w:sz w:val="28"/>
          <w:szCs w:val="28"/>
          <w:shd w:val="clear" w:color="auto" w:fill="FFFFFF"/>
        </w:rPr>
        <w:t>ï</w:t>
      </w:r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e.</w:t>
      </w:r>
    </w:p>
    <w:p w:rsidR="000B62FC" w:rsidRDefault="000B62FC">
      <w:pPr>
        <w:pStyle w:val="Pardfaut"/>
        <w:spacing w:before="0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0B62FC" w:rsidRDefault="00815858">
      <w:pPr>
        <w:pStyle w:val="Pardfaut"/>
        <w:spacing w:before="0"/>
      </w:pPr>
      <w:r>
        <w:rPr>
          <w:rFonts w:ascii="Times New Roman" w:hAnsi="Times New Roman"/>
          <w:sz w:val="28"/>
          <w:szCs w:val="28"/>
          <w:shd w:val="clear" w:color="auto" w:fill="FFFFFF"/>
        </w:rPr>
        <w:t>U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n simple </w:t>
      </w:r>
      <w:r>
        <w:rPr>
          <w:rFonts w:ascii="Times New Roman" w:hAnsi="Times New Roman"/>
          <w:sz w:val="28"/>
          <w:szCs w:val="28"/>
          <w:shd w:val="clear" w:color="auto" w:fill="FFFFFF"/>
        </w:rPr>
        <w:t>« </w:t>
      </w:r>
      <w:r>
        <w:rPr>
          <w:rFonts w:ascii="Times New Roman" w:hAnsi="Times New Roman"/>
          <w:sz w:val="28"/>
          <w:szCs w:val="28"/>
          <w:shd w:val="clear" w:color="auto" w:fill="FFFFFF"/>
        </w:rPr>
        <w:t>oui</w:t>
      </w:r>
      <w:r>
        <w:rPr>
          <w:rFonts w:ascii="Times New Roman" w:hAnsi="Times New Roman"/>
          <w:sz w:val="28"/>
          <w:szCs w:val="28"/>
          <w:shd w:val="clear" w:color="auto" w:fill="FFFFFF"/>
        </w:rPr>
        <w:t> »</w:t>
      </w:r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, confi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au souffle de l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Esprit pour ouvrir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l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espace d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une rencontre inoubliable dans la transfiguration de notre humanit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bless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e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Cesse d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’ê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  <w:lang w:val="it-IT"/>
        </w:rPr>
        <w:t>tre incr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dule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, sois croyant.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»</w:t>
      </w:r>
      <w:r>
        <w:rPr>
          <w:rFonts w:ascii="Times New Roman" w:hAnsi="Times New Roman"/>
          <w:sz w:val="28"/>
          <w:szCs w:val="28"/>
          <w:shd w:val="clear" w:color="auto" w:fill="FFFFFF"/>
          <w:lang w:val="pt-PT"/>
        </w:rPr>
        <w:t xml:space="preserve"> Thomas n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a pas touch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les plaies de 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sus, mais il s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est laiss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rejoindre par le Christ au plus secret des siennes jusqu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’à </w:t>
      </w:r>
      <w:r>
        <w:rPr>
          <w:rFonts w:ascii="Times New Roman" w:hAnsi="Times New Roman"/>
          <w:sz w:val="28"/>
          <w:szCs w:val="28"/>
          <w:shd w:val="clear" w:color="auto" w:fill="FFFFFF"/>
        </w:rPr>
        <w:t>s</w:t>
      </w:r>
      <w:r>
        <w:rPr>
          <w:rFonts w:ascii="Times New Roman" w:hAnsi="Times New Roman"/>
          <w:sz w:val="28"/>
          <w:szCs w:val="28"/>
          <w:shd w:val="clear" w:color="auto" w:fill="FFFFFF"/>
        </w:rPr>
        <w:t>’é</w:t>
      </w:r>
      <w:r>
        <w:rPr>
          <w:rFonts w:ascii="Times New Roman" w:hAnsi="Times New Roman"/>
          <w:sz w:val="28"/>
          <w:szCs w:val="28"/>
          <w:shd w:val="clear" w:color="auto" w:fill="FFFFFF"/>
        </w:rPr>
        <w:t>crier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Mon Seigneur et mon Dieu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  <w:lang w:val="ru-RU"/>
        </w:rPr>
        <w:t>!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»</w:t>
      </w:r>
    </w:p>
    <w:sectPr w:rsidR="000B62FC" w:rsidSect="000B62F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858" w:rsidRDefault="00815858" w:rsidP="000B62FC">
      <w:r>
        <w:separator/>
      </w:r>
    </w:p>
  </w:endnote>
  <w:endnote w:type="continuationSeparator" w:id="0">
    <w:p w:rsidR="00815858" w:rsidRDefault="00815858" w:rsidP="000B6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FC" w:rsidRDefault="000B62F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858" w:rsidRDefault="00815858" w:rsidP="000B62FC">
      <w:r>
        <w:separator/>
      </w:r>
    </w:p>
  </w:footnote>
  <w:footnote w:type="continuationSeparator" w:id="0">
    <w:p w:rsidR="00815858" w:rsidRDefault="00815858" w:rsidP="000B6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FC" w:rsidRDefault="000B62F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B62FC"/>
    <w:rsid w:val="000B62FC"/>
    <w:rsid w:val="00815858"/>
    <w:rsid w:val="00D9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B62FC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B62FC"/>
    <w:rPr>
      <w:u w:val="single"/>
    </w:rPr>
  </w:style>
  <w:style w:type="table" w:customStyle="1" w:styleId="TableNormal">
    <w:name w:val="Table Normal"/>
    <w:rsid w:val="000B62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0B62FC"/>
    <w:rPr>
      <w:rFonts w:ascii="Helvetica Neue" w:hAnsi="Helvetica Neue" w:cs="Arial Unicode MS"/>
      <w:color w:val="000000"/>
      <w:sz w:val="22"/>
      <w:szCs w:val="22"/>
      <w:shd w:val="nil"/>
    </w:rPr>
  </w:style>
  <w:style w:type="character" w:customStyle="1" w:styleId="Aucun">
    <w:name w:val="Aucun"/>
    <w:rsid w:val="000B62FC"/>
    <w:rPr>
      <w:lang w:val="fr-FR"/>
    </w:rPr>
  </w:style>
  <w:style w:type="paragraph" w:customStyle="1" w:styleId="Pardfaut">
    <w:name w:val="Par défaut"/>
    <w:rsid w:val="000B62FC"/>
    <w:pPr>
      <w:spacing w:before="160"/>
    </w:pPr>
    <w:rPr>
      <w:rFonts w:ascii="Helvetica Neue" w:hAnsi="Helvetica Neue" w:cs="Arial Unicode MS"/>
      <w:color w:val="000000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602</Words>
  <Characters>3313</Characters>
  <Application>Microsoft Office Word</Application>
  <DocSecurity>0</DocSecurity>
  <Lines>27</Lines>
  <Paragraphs>7</Paragraphs>
  <ScaleCrop>false</ScaleCrop>
  <Company>Microsoft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agnes</cp:lastModifiedBy>
  <cp:revision>2</cp:revision>
  <dcterms:created xsi:type="dcterms:W3CDTF">2020-04-18T14:19:00Z</dcterms:created>
  <dcterms:modified xsi:type="dcterms:W3CDTF">2020-04-18T14:27:00Z</dcterms:modified>
</cp:coreProperties>
</file>