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A4" w:rsidRPr="00D771A4" w:rsidRDefault="00D771A4" w:rsidP="00D771A4">
      <w:pPr>
        <w:pStyle w:val="Titre"/>
      </w:pPr>
      <w:r w:rsidRPr="00D771A4">
        <w:t xml:space="preserve">Paroisse de Mouvaux </w:t>
      </w:r>
    </w:p>
    <w:p w:rsidR="00D771A4" w:rsidRPr="00D771A4" w:rsidRDefault="00A12C0A" w:rsidP="00D771A4">
      <w:pPr>
        <w:pStyle w:val="Titre"/>
      </w:pPr>
      <w:r w:rsidRPr="00D771A4">
        <w:t>Homélie du 28° Dimanche du TO</w:t>
      </w:r>
      <w:r w:rsidR="00D771A4" w:rsidRPr="00D771A4">
        <w:t xml:space="preserve"> </w:t>
      </w:r>
    </w:p>
    <w:p w:rsidR="00A12C0A" w:rsidRPr="00D771A4" w:rsidRDefault="00A12C0A" w:rsidP="00D771A4">
      <w:pPr>
        <w:pStyle w:val="Titre"/>
      </w:pPr>
    </w:p>
    <w:p w:rsidR="00A12C0A" w:rsidRPr="00D771A4" w:rsidRDefault="00A12C0A" w:rsidP="00D771A4">
      <w:pPr>
        <w:pStyle w:val="Titre"/>
      </w:pPr>
      <w:r w:rsidRPr="00D771A4">
        <w:t>13 octobre 2019</w:t>
      </w:r>
    </w:p>
    <w:p w:rsidR="00A12C0A" w:rsidRPr="002B35AF" w:rsidRDefault="00A12C0A">
      <w:pPr>
        <w:rPr>
          <w:b/>
          <w:sz w:val="28"/>
          <w:szCs w:val="28"/>
        </w:rPr>
      </w:pPr>
    </w:p>
    <w:p w:rsidR="0005322F" w:rsidRPr="002B35AF" w:rsidRDefault="0005322F">
      <w:pPr>
        <w:rPr>
          <w:b/>
          <w:sz w:val="28"/>
          <w:szCs w:val="28"/>
        </w:rPr>
      </w:pPr>
      <w:r w:rsidRPr="002B35AF">
        <w:rPr>
          <w:b/>
          <w:sz w:val="28"/>
          <w:szCs w:val="28"/>
        </w:rPr>
        <w:t>Nous sommes sauvés par la foi, sans distinction d’origine, et sauvés par la mort et la résurrection du Christ. Cette formule peut résumer l’enseignement des lectures de ce dimanche</w:t>
      </w:r>
      <w:r w:rsidR="007D4A56" w:rsidRPr="002B35AF">
        <w:rPr>
          <w:b/>
          <w:sz w:val="28"/>
          <w:szCs w:val="28"/>
        </w:rPr>
        <w:t>. Elle énonce des vérités que nous connaissons bien et que nous professons. Mais ces « évidences » inspirent-elles toujours notre comportement concret ?</w:t>
      </w:r>
    </w:p>
    <w:p w:rsidR="007D4A56" w:rsidRPr="002B35AF" w:rsidRDefault="000A0ED7">
      <w:pPr>
        <w:rPr>
          <w:b/>
          <w:sz w:val="28"/>
          <w:szCs w:val="28"/>
        </w:rPr>
      </w:pPr>
      <w:r>
        <w:rPr>
          <w:b/>
          <w:sz w:val="28"/>
          <w:szCs w:val="28"/>
        </w:rPr>
        <w:t>Ce que Dieu attend de nous, c’est d’avoir</w:t>
      </w:r>
      <w:r w:rsidR="007D4A56" w:rsidRPr="002B35AF">
        <w:rPr>
          <w:b/>
          <w:sz w:val="28"/>
          <w:szCs w:val="28"/>
        </w:rPr>
        <w:t xml:space="preserve"> foi en sa Parole, celle-ci implique bien plus qu’une observance matérielle. Elle consiste à rec</w:t>
      </w:r>
      <w:r w:rsidR="00A43E06">
        <w:rPr>
          <w:b/>
          <w:sz w:val="28"/>
          <w:szCs w:val="28"/>
        </w:rPr>
        <w:t>onnaitre en Jésus le Maître, que l’</w:t>
      </w:r>
      <w:r w:rsidR="007D4A56" w:rsidRPr="002B35AF">
        <w:rPr>
          <w:b/>
          <w:sz w:val="28"/>
          <w:szCs w:val="28"/>
        </w:rPr>
        <w:t>on suit jusqu’au bout parce qu’il est la voie qui mène au Père.</w:t>
      </w:r>
    </w:p>
    <w:p w:rsidR="00584CEC" w:rsidRPr="002B35AF" w:rsidRDefault="007D61E2">
      <w:pPr>
        <w:rPr>
          <w:b/>
          <w:sz w:val="28"/>
          <w:szCs w:val="28"/>
        </w:rPr>
      </w:pPr>
      <w:r w:rsidRPr="002B35AF">
        <w:rPr>
          <w:b/>
          <w:sz w:val="28"/>
          <w:szCs w:val="28"/>
        </w:rPr>
        <w:t xml:space="preserve">C’est pourquoi </w:t>
      </w:r>
      <w:r w:rsidR="00584CEC" w:rsidRPr="002B35AF">
        <w:rPr>
          <w:b/>
          <w:sz w:val="28"/>
          <w:szCs w:val="28"/>
        </w:rPr>
        <w:t xml:space="preserve">Il est important de repérer </w:t>
      </w:r>
      <w:r w:rsidR="00A43E06">
        <w:rPr>
          <w:b/>
          <w:sz w:val="28"/>
          <w:szCs w:val="28"/>
        </w:rPr>
        <w:t xml:space="preserve">à travers ces textes, que </w:t>
      </w:r>
      <w:r w:rsidR="00584CEC" w:rsidRPr="002B35AF">
        <w:rPr>
          <w:b/>
          <w:sz w:val="28"/>
          <w:szCs w:val="28"/>
        </w:rPr>
        <w:t>ceux qui reconnaissent l’acti</w:t>
      </w:r>
      <w:r w:rsidR="000A0ED7">
        <w:rPr>
          <w:b/>
          <w:sz w:val="28"/>
          <w:szCs w:val="28"/>
        </w:rPr>
        <w:t>on de Dieu dans leur vie et</w:t>
      </w:r>
      <w:r w:rsidR="00584CEC" w:rsidRPr="002B35AF">
        <w:rPr>
          <w:b/>
          <w:sz w:val="28"/>
          <w:szCs w:val="28"/>
        </w:rPr>
        <w:t xml:space="preserve"> </w:t>
      </w:r>
      <w:r w:rsidR="00A43E06">
        <w:rPr>
          <w:b/>
          <w:sz w:val="28"/>
          <w:szCs w:val="28"/>
        </w:rPr>
        <w:t xml:space="preserve"> parfois </w:t>
      </w:r>
      <w:r w:rsidR="00584CEC" w:rsidRPr="002B35AF">
        <w:rPr>
          <w:b/>
          <w:sz w:val="28"/>
          <w:szCs w:val="28"/>
        </w:rPr>
        <w:t>dans leur chair</w:t>
      </w:r>
      <w:r w:rsidR="00A43E06">
        <w:rPr>
          <w:b/>
          <w:sz w:val="28"/>
          <w:szCs w:val="28"/>
        </w:rPr>
        <w:t xml:space="preserve">, </w:t>
      </w:r>
      <w:r w:rsidR="00584CEC" w:rsidRPr="002B35AF">
        <w:rPr>
          <w:b/>
          <w:sz w:val="28"/>
          <w:szCs w:val="28"/>
        </w:rPr>
        <w:t xml:space="preserve">sont </w:t>
      </w:r>
      <w:r w:rsidR="007842AA">
        <w:rPr>
          <w:b/>
          <w:sz w:val="28"/>
          <w:szCs w:val="28"/>
        </w:rPr>
        <w:t xml:space="preserve">souvent </w:t>
      </w:r>
      <w:r w:rsidR="00584CEC" w:rsidRPr="002B35AF">
        <w:rPr>
          <w:b/>
          <w:sz w:val="28"/>
          <w:szCs w:val="28"/>
        </w:rPr>
        <w:t>des personnes en marge de la communauté juive croyante</w:t>
      </w:r>
      <w:r w:rsidRPr="002B35AF">
        <w:rPr>
          <w:b/>
          <w:sz w:val="28"/>
          <w:szCs w:val="28"/>
        </w:rPr>
        <w:t xml:space="preserve">, donc des </w:t>
      </w:r>
      <w:r w:rsidR="000A0ED7">
        <w:rPr>
          <w:b/>
          <w:sz w:val="28"/>
          <w:szCs w:val="28"/>
        </w:rPr>
        <w:t>« </w:t>
      </w:r>
      <w:r w:rsidRPr="002B35AF">
        <w:rPr>
          <w:b/>
          <w:sz w:val="28"/>
          <w:szCs w:val="28"/>
        </w:rPr>
        <w:t>biens pensants</w:t>
      </w:r>
      <w:r w:rsidR="000A0ED7">
        <w:rPr>
          <w:b/>
          <w:sz w:val="28"/>
          <w:szCs w:val="28"/>
        </w:rPr>
        <w:t> »</w:t>
      </w:r>
      <w:r w:rsidRPr="002B35AF">
        <w:rPr>
          <w:b/>
          <w:sz w:val="28"/>
          <w:szCs w:val="28"/>
        </w:rPr>
        <w:t xml:space="preserve"> de l’époque</w:t>
      </w:r>
      <w:r w:rsidR="000A0ED7">
        <w:rPr>
          <w:b/>
          <w:sz w:val="28"/>
          <w:szCs w:val="28"/>
        </w:rPr>
        <w:t>. L’un est</w:t>
      </w:r>
      <w:r w:rsidR="00584CEC" w:rsidRPr="002B35AF">
        <w:rPr>
          <w:b/>
          <w:sz w:val="28"/>
          <w:szCs w:val="28"/>
        </w:rPr>
        <w:t xml:space="preserve"> étranger :</w:t>
      </w:r>
      <w:r w:rsidR="00A43E06" w:rsidRPr="00A43E06">
        <w:rPr>
          <w:b/>
          <w:sz w:val="28"/>
          <w:szCs w:val="28"/>
        </w:rPr>
        <w:t xml:space="preserve"> </w:t>
      </w:r>
      <w:proofErr w:type="spellStart"/>
      <w:r w:rsidR="00A43E06" w:rsidRPr="002B35AF">
        <w:rPr>
          <w:b/>
          <w:sz w:val="28"/>
          <w:szCs w:val="28"/>
        </w:rPr>
        <w:t>Naaman</w:t>
      </w:r>
      <w:proofErr w:type="spellEnd"/>
      <w:r w:rsidR="00A43E06" w:rsidRPr="002B35AF">
        <w:rPr>
          <w:b/>
          <w:sz w:val="28"/>
          <w:szCs w:val="28"/>
        </w:rPr>
        <w:t xml:space="preserve">,  </w:t>
      </w:r>
      <w:r w:rsidR="00584CEC" w:rsidRPr="002B35AF">
        <w:rPr>
          <w:b/>
          <w:sz w:val="28"/>
          <w:szCs w:val="28"/>
        </w:rPr>
        <w:t xml:space="preserve"> un </w:t>
      </w:r>
      <w:r w:rsidRPr="002B35AF">
        <w:rPr>
          <w:b/>
          <w:sz w:val="28"/>
          <w:szCs w:val="28"/>
        </w:rPr>
        <w:t xml:space="preserve"> général </w:t>
      </w:r>
      <w:r w:rsidR="00584CEC" w:rsidRPr="002B35AF">
        <w:rPr>
          <w:b/>
          <w:sz w:val="28"/>
          <w:szCs w:val="28"/>
        </w:rPr>
        <w:t>syrien,</w:t>
      </w:r>
      <w:r w:rsidRPr="002B35AF">
        <w:rPr>
          <w:b/>
          <w:sz w:val="28"/>
          <w:szCs w:val="28"/>
        </w:rPr>
        <w:t xml:space="preserve"> qui a donné la victoire  aux Araméens, peuple étranger  lui  aussi, contre Israël ; </w:t>
      </w:r>
      <w:r w:rsidR="00584CEC" w:rsidRPr="002B35AF">
        <w:rPr>
          <w:b/>
          <w:sz w:val="28"/>
          <w:szCs w:val="28"/>
        </w:rPr>
        <w:t>l’autre est membre d’une communauté croyante dissidente</w:t>
      </w:r>
      <w:r w:rsidR="005D0ED9" w:rsidRPr="002B35AF">
        <w:rPr>
          <w:b/>
          <w:sz w:val="28"/>
          <w:szCs w:val="28"/>
        </w:rPr>
        <w:t xml:space="preserve"> et méprisée</w:t>
      </w:r>
      <w:r w:rsidR="00584CEC" w:rsidRPr="002B35AF">
        <w:rPr>
          <w:b/>
          <w:sz w:val="28"/>
          <w:szCs w:val="28"/>
        </w:rPr>
        <w:t> :</w:t>
      </w:r>
      <w:r w:rsidR="005D0ED9" w:rsidRPr="002B35AF">
        <w:rPr>
          <w:b/>
          <w:sz w:val="28"/>
          <w:szCs w:val="28"/>
        </w:rPr>
        <w:t xml:space="preserve"> </w:t>
      </w:r>
      <w:r w:rsidR="00584CEC" w:rsidRPr="002B35AF">
        <w:rPr>
          <w:b/>
          <w:sz w:val="28"/>
          <w:szCs w:val="28"/>
        </w:rPr>
        <w:t>un samari</w:t>
      </w:r>
      <w:r w:rsidR="005D0ED9" w:rsidRPr="002B35AF">
        <w:rPr>
          <w:b/>
          <w:sz w:val="28"/>
          <w:szCs w:val="28"/>
        </w:rPr>
        <w:t>t</w:t>
      </w:r>
      <w:r w:rsidR="00584CEC" w:rsidRPr="002B35AF">
        <w:rPr>
          <w:b/>
          <w:sz w:val="28"/>
          <w:szCs w:val="28"/>
        </w:rPr>
        <w:t>ain</w:t>
      </w:r>
      <w:r w:rsidR="005D0ED9" w:rsidRPr="002B35AF">
        <w:rPr>
          <w:b/>
          <w:sz w:val="28"/>
          <w:szCs w:val="28"/>
        </w:rPr>
        <w:t>.</w:t>
      </w:r>
    </w:p>
    <w:p w:rsidR="00371656" w:rsidRPr="002B35AF" w:rsidRDefault="00B4567A">
      <w:pPr>
        <w:rPr>
          <w:b/>
          <w:sz w:val="28"/>
          <w:szCs w:val="28"/>
        </w:rPr>
      </w:pPr>
      <w:r>
        <w:rPr>
          <w:b/>
          <w:sz w:val="28"/>
          <w:szCs w:val="28"/>
        </w:rPr>
        <w:t xml:space="preserve">Ces </w:t>
      </w:r>
      <w:r w:rsidR="00371656" w:rsidRPr="002B35AF">
        <w:rPr>
          <w:b/>
          <w:sz w:val="28"/>
          <w:szCs w:val="28"/>
        </w:rPr>
        <w:t xml:space="preserve">textes particulièrement riches </w:t>
      </w:r>
      <w:r w:rsidR="005D0ED9" w:rsidRPr="002B35AF">
        <w:rPr>
          <w:b/>
          <w:sz w:val="28"/>
          <w:szCs w:val="28"/>
        </w:rPr>
        <w:t xml:space="preserve">sont une invitation </w:t>
      </w:r>
      <w:r w:rsidR="00371656" w:rsidRPr="002B35AF">
        <w:rPr>
          <w:b/>
          <w:sz w:val="28"/>
          <w:szCs w:val="28"/>
        </w:rPr>
        <w:t>à nous poser au moins trois questions.</w:t>
      </w:r>
    </w:p>
    <w:p w:rsidR="005D0ED9" w:rsidRPr="002B35AF" w:rsidRDefault="005D0ED9" w:rsidP="00D95DA7">
      <w:pPr>
        <w:pStyle w:val="Paragraphedeliste"/>
        <w:numPr>
          <w:ilvl w:val="0"/>
          <w:numId w:val="1"/>
        </w:numPr>
        <w:rPr>
          <w:b/>
          <w:sz w:val="28"/>
          <w:szCs w:val="28"/>
        </w:rPr>
      </w:pPr>
      <w:r w:rsidRPr="002B35AF">
        <w:rPr>
          <w:b/>
          <w:sz w:val="28"/>
          <w:szCs w:val="28"/>
        </w:rPr>
        <w:t>Quelle est la symbolique de la lèpre ?</w:t>
      </w:r>
    </w:p>
    <w:p w:rsidR="005D0ED9" w:rsidRPr="002B35AF" w:rsidRDefault="005D0ED9" w:rsidP="00D95DA7">
      <w:pPr>
        <w:pStyle w:val="Paragraphedeliste"/>
        <w:numPr>
          <w:ilvl w:val="0"/>
          <w:numId w:val="1"/>
        </w:numPr>
        <w:rPr>
          <w:b/>
          <w:sz w:val="28"/>
          <w:szCs w:val="28"/>
        </w:rPr>
      </w:pPr>
      <w:r w:rsidRPr="002B35AF">
        <w:rPr>
          <w:b/>
          <w:sz w:val="28"/>
          <w:szCs w:val="28"/>
        </w:rPr>
        <w:t xml:space="preserve">Quelle reconnaissance, dans les deux sens du terme, </w:t>
      </w:r>
      <w:r w:rsidR="00A21E28" w:rsidRPr="002B35AF">
        <w:rPr>
          <w:b/>
          <w:sz w:val="28"/>
          <w:szCs w:val="28"/>
        </w:rPr>
        <w:t xml:space="preserve">avons-nous </w:t>
      </w:r>
      <w:r w:rsidRPr="002B35AF">
        <w:rPr>
          <w:b/>
          <w:sz w:val="28"/>
          <w:szCs w:val="28"/>
        </w:rPr>
        <w:t>de l’action de Dieu dans notre vie ?</w:t>
      </w:r>
    </w:p>
    <w:p w:rsidR="005D0ED9" w:rsidRPr="002B35AF" w:rsidRDefault="005D0ED9" w:rsidP="00D95DA7">
      <w:pPr>
        <w:pStyle w:val="Paragraphedeliste"/>
        <w:numPr>
          <w:ilvl w:val="0"/>
          <w:numId w:val="1"/>
        </w:numPr>
        <w:rPr>
          <w:b/>
          <w:sz w:val="28"/>
          <w:szCs w:val="28"/>
        </w:rPr>
      </w:pPr>
      <w:r w:rsidRPr="002B35AF">
        <w:rPr>
          <w:b/>
          <w:sz w:val="28"/>
          <w:szCs w:val="28"/>
        </w:rPr>
        <w:t>Que</w:t>
      </w:r>
      <w:r w:rsidR="00A21E28" w:rsidRPr="002B35AF">
        <w:rPr>
          <w:b/>
          <w:sz w:val="28"/>
          <w:szCs w:val="28"/>
        </w:rPr>
        <w:t xml:space="preserve">lle place accordons-nous, ou </w:t>
      </w:r>
      <w:r w:rsidRPr="002B35AF">
        <w:rPr>
          <w:b/>
          <w:sz w:val="28"/>
          <w:szCs w:val="28"/>
        </w:rPr>
        <w:t xml:space="preserve"> comment regardons-nous celui qui est différent, étrange, étranger ?</w:t>
      </w:r>
    </w:p>
    <w:p w:rsidR="00584CEC" w:rsidRPr="002B35AF" w:rsidRDefault="00584CEC">
      <w:pPr>
        <w:rPr>
          <w:b/>
          <w:sz w:val="28"/>
          <w:szCs w:val="28"/>
        </w:rPr>
      </w:pPr>
    </w:p>
    <w:p w:rsidR="00294D77" w:rsidRPr="002B35AF" w:rsidRDefault="000A0ED7" w:rsidP="00294D77">
      <w:pPr>
        <w:rPr>
          <w:b/>
          <w:sz w:val="28"/>
          <w:szCs w:val="28"/>
        </w:rPr>
      </w:pPr>
      <w:r>
        <w:rPr>
          <w:b/>
          <w:sz w:val="28"/>
          <w:szCs w:val="28"/>
        </w:rPr>
        <w:lastRenderedPageBreak/>
        <w:t>Puis</w:t>
      </w:r>
      <w:r w:rsidR="005D0ED9" w:rsidRPr="002B35AF">
        <w:rPr>
          <w:b/>
          <w:sz w:val="28"/>
          <w:szCs w:val="28"/>
        </w:rPr>
        <w:t xml:space="preserve"> nous terminerons p</w:t>
      </w:r>
      <w:r>
        <w:rPr>
          <w:b/>
          <w:sz w:val="28"/>
          <w:szCs w:val="28"/>
        </w:rPr>
        <w:t>ar cette invitation diocésaine en</w:t>
      </w:r>
      <w:r w:rsidR="005D0ED9" w:rsidRPr="002B35AF">
        <w:rPr>
          <w:b/>
          <w:sz w:val="28"/>
          <w:szCs w:val="28"/>
        </w:rPr>
        <w:t xml:space="preserve"> </w:t>
      </w:r>
      <w:r>
        <w:rPr>
          <w:b/>
          <w:sz w:val="28"/>
          <w:szCs w:val="28"/>
        </w:rPr>
        <w:t>nous interrogeant</w:t>
      </w:r>
      <w:r w:rsidR="005D0ED9" w:rsidRPr="002B35AF">
        <w:rPr>
          <w:b/>
          <w:sz w:val="28"/>
          <w:szCs w:val="28"/>
        </w:rPr>
        <w:t xml:space="preserve"> sur le sens  que l’on peut donner à une église en conversion, </w:t>
      </w:r>
      <w:r>
        <w:rPr>
          <w:b/>
          <w:sz w:val="28"/>
          <w:szCs w:val="28"/>
        </w:rPr>
        <w:t>« </w:t>
      </w:r>
      <w:r w:rsidR="005D0ED9" w:rsidRPr="002B35AF">
        <w:rPr>
          <w:b/>
          <w:sz w:val="28"/>
          <w:szCs w:val="28"/>
        </w:rPr>
        <w:t>en visitation</w:t>
      </w:r>
      <w:r>
        <w:rPr>
          <w:b/>
          <w:sz w:val="28"/>
          <w:szCs w:val="28"/>
        </w:rPr>
        <w:t> »</w:t>
      </w:r>
      <w:r w:rsidR="005D0ED9" w:rsidRPr="002B35AF">
        <w:rPr>
          <w:b/>
          <w:sz w:val="28"/>
          <w:szCs w:val="28"/>
        </w:rPr>
        <w:t xml:space="preserve"> selon</w:t>
      </w:r>
      <w:r>
        <w:rPr>
          <w:b/>
          <w:sz w:val="28"/>
          <w:szCs w:val="28"/>
        </w:rPr>
        <w:t xml:space="preserve"> l’expression et</w:t>
      </w:r>
      <w:r w:rsidR="00B4567A">
        <w:rPr>
          <w:b/>
          <w:sz w:val="28"/>
          <w:szCs w:val="28"/>
        </w:rPr>
        <w:t xml:space="preserve"> la dynamique proposée par notre diocèse.</w:t>
      </w:r>
    </w:p>
    <w:p w:rsidR="00D771A4" w:rsidRDefault="00294D77" w:rsidP="00294D77">
      <w:pPr>
        <w:rPr>
          <w:b/>
          <w:sz w:val="28"/>
          <w:szCs w:val="28"/>
        </w:rPr>
      </w:pPr>
      <w:r w:rsidRPr="002B35AF">
        <w:rPr>
          <w:b/>
          <w:sz w:val="28"/>
          <w:szCs w:val="28"/>
        </w:rPr>
        <w:t xml:space="preserve"> 1/</w:t>
      </w:r>
      <w:r w:rsidR="00D771A4">
        <w:rPr>
          <w:b/>
          <w:sz w:val="28"/>
          <w:szCs w:val="28"/>
        </w:rPr>
        <w:t>La Lèpre.</w:t>
      </w:r>
    </w:p>
    <w:p w:rsidR="00294D77" w:rsidRDefault="00294D77" w:rsidP="00294D77">
      <w:pPr>
        <w:rPr>
          <w:b/>
          <w:sz w:val="28"/>
          <w:szCs w:val="28"/>
        </w:rPr>
      </w:pPr>
      <w:r w:rsidRPr="002B35AF">
        <w:rPr>
          <w:b/>
          <w:sz w:val="28"/>
          <w:szCs w:val="28"/>
        </w:rPr>
        <w:t>Dans l’Antiquité, on mettait sous le nom de lèpre différentes maladies infectieuses et contagieuses, qui rongeaient les chairs. La peur de la contamination entrainait alors une déclaration d’impureté et l’exclusion de la vie sociale normale. La lèpre ici peut être prise comme un terme générique et non comme un diagnostic médical précis.</w:t>
      </w:r>
    </w:p>
    <w:p w:rsidR="00B4567A" w:rsidRPr="002B35AF" w:rsidRDefault="00B4567A" w:rsidP="00294D77">
      <w:pPr>
        <w:rPr>
          <w:b/>
          <w:sz w:val="28"/>
          <w:szCs w:val="28"/>
        </w:rPr>
      </w:pPr>
      <w:r>
        <w:rPr>
          <w:b/>
          <w:sz w:val="28"/>
          <w:szCs w:val="28"/>
        </w:rPr>
        <w:t xml:space="preserve">Pour nous aujourd’hui, quels sont les lépreux de notre temps : Les personnes porteuses du sida, les personnes d’origine Rom, les prisonniers, celles qui ont une sexualité particulière ? </w:t>
      </w:r>
      <w:r w:rsidR="00D771A4">
        <w:rPr>
          <w:b/>
          <w:sz w:val="28"/>
          <w:szCs w:val="28"/>
        </w:rPr>
        <w:t>L</w:t>
      </w:r>
      <w:r>
        <w:rPr>
          <w:b/>
          <w:sz w:val="28"/>
          <w:szCs w:val="28"/>
        </w:rPr>
        <w:t>es personnes Sdf que nous rencontrons autour des gares</w:t>
      </w:r>
      <w:r w:rsidR="00D771A4">
        <w:rPr>
          <w:b/>
          <w:sz w:val="28"/>
          <w:szCs w:val="28"/>
        </w:rPr>
        <w:t xml:space="preserve">. </w:t>
      </w:r>
      <w:r>
        <w:rPr>
          <w:b/>
          <w:sz w:val="28"/>
          <w:szCs w:val="28"/>
        </w:rPr>
        <w:t xml:space="preserve">Quel regard </w:t>
      </w:r>
      <w:r w:rsidR="00D771A4">
        <w:rPr>
          <w:b/>
          <w:sz w:val="28"/>
          <w:szCs w:val="28"/>
        </w:rPr>
        <w:t>portons-nous sur elles</w:t>
      </w:r>
      <w:r>
        <w:rPr>
          <w:b/>
          <w:sz w:val="28"/>
          <w:szCs w:val="28"/>
        </w:rPr>
        <w:t>?</w:t>
      </w:r>
    </w:p>
    <w:p w:rsidR="00D771A4" w:rsidRDefault="00294D77" w:rsidP="00294D77">
      <w:pPr>
        <w:rPr>
          <w:b/>
          <w:sz w:val="28"/>
          <w:szCs w:val="28"/>
        </w:rPr>
      </w:pPr>
      <w:r w:rsidRPr="002B35AF">
        <w:rPr>
          <w:b/>
          <w:sz w:val="28"/>
          <w:szCs w:val="28"/>
        </w:rPr>
        <w:t>2/ Quelle reconnaissance</w:t>
      </w:r>
      <w:r w:rsidR="00D771A4">
        <w:rPr>
          <w:b/>
          <w:sz w:val="28"/>
          <w:szCs w:val="28"/>
        </w:rPr>
        <w:t xml:space="preserve"> avons-nous sur</w:t>
      </w:r>
      <w:r w:rsidRPr="002B35AF">
        <w:rPr>
          <w:b/>
          <w:sz w:val="28"/>
          <w:szCs w:val="28"/>
        </w:rPr>
        <w:t xml:space="preserve"> l’action de Dieu dans nos vie</w:t>
      </w:r>
      <w:r w:rsidR="00AD0234">
        <w:rPr>
          <w:b/>
          <w:sz w:val="28"/>
          <w:szCs w:val="28"/>
        </w:rPr>
        <w:t>s</w:t>
      </w:r>
      <w:r w:rsidRPr="002B35AF">
        <w:rPr>
          <w:b/>
          <w:sz w:val="28"/>
          <w:szCs w:val="28"/>
        </w:rPr>
        <w:t>.</w:t>
      </w:r>
    </w:p>
    <w:p w:rsidR="00294D77" w:rsidRPr="002B35AF" w:rsidRDefault="00294D77" w:rsidP="00294D77">
      <w:pPr>
        <w:rPr>
          <w:b/>
          <w:sz w:val="28"/>
          <w:szCs w:val="28"/>
        </w:rPr>
      </w:pPr>
      <w:r w:rsidRPr="002B35AF">
        <w:rPr>
          <w:b/>
          <w:sz w:val="28"/>
          <w:szCs w:val="28"/>
        </w:rPr>
        <w:t xml:space="preserve"> La richesse de notre langue est de pouvoir donner deux sens à celui de reconnaissance. Tout d’abord celui de connaitre</w:t>
      </w:r>
      <w:r w:rsidR="00D771A4">
        <w:rPr>
          <w:b/>
          <w:sz w:val="28"/>
          <w:szCs w:val="28"/>
        </w:rPr>
        <w:t>,</w:t>
      </w:r>
      <w:r w:rsidRPr="002B35AF">
        <w:rPr>
          <w:b/>
          <w:sz w:val="28"/>
          <w:szCs w:val="28"/>
        </w:rPr>
        <w:t xml:space="preserve"> de reconnaitre. C’est une dimension spirituelle qui</w:t>
      </w:r>
      <w:r w:rsidR="000A0ED7">
        <w:rPr>
          <w:b/>
          <w:sz w:val="28"/>
          <w:szCs w:val="28"/>
        </w:rPr>
        <w:t xml:space="preserve"> est essentielle dans notre cheminement</w:t>
      </w:r>
      <w:r w:rsidRPr="002B35AF">
        <w:rPr>
          <w:b/>
          <w:sz w:val="28"/>
          <w:szCs w:val="28"/>
        </w:rPr>
        <w:t xml:space="preserve"> de Chrétien. Si nous croyons que Jésus </w:t>
      </w:r>
      <w:r w:rsidR="00D771A4">
        <w:rPr>
          <w:b/>
          <w:sz w:val="28"/>
          <w:szCs w:val="28"/>
        </w:rPr>
        <w:t>est vraiment ressuscité, c’est-à</w:t>
      </w:r>
      <w:r w:rsidRPr="002B35AF">
        <w:rPr>
          <w:b/>
          <w:sz w:val="28"/>
          <w:szCs w:val="28"/>
        </w:rPr>
        <w:t xml:space="preserve">-dire présent au cœur de notre monde </w:t>
      </w:r>
      <w:r w:rsidR="000A0ED7">
        <w:rPr>
          <w:b/>
          <w:sz w:val="28"/>
          <w:szCs w:val="28"/>
        </w:rPr>
        <w:t xml:space="preserve"> et </w:t>
      </w:r>
      <w:r w:rsidRPr="002B35AF">
        <w:rPr>
          <w:b/>
          <w:sz w:val="28"/>
          <w:szCs w:val="28"/>
        </w:rPr>
        <w:t xml:space="preserve">de notre société, encore faut-il prendre le temps de le rechercher. C’est ce que nous appelons la relecture, temps </w:t>
      </w:r>
      <w:r w:rsidR="00D771A4">
        <w:rPr>
          <w:b/>
          <w:sz w:val="28"/>
          <w:szCs w:val="28"/>
        </w:rPr>
        <w:t xml:space="preserve">majeur </w:t>
      </w:r>
      <w:r w:rsidR="000A0ED7">
        <w:rPr>
          <w:b/>
          <w:sz w:val="28"/>
          <w:szCs w:val="28"/>
        </w:rPr>
        <w:t xml:space="preserve">pour </w:t>
      </w:r>
      <w:r w:rsidRPr="002B35AF">
        <w:rPr>
          <w:b/>
          <w:sz w:val="28"/>
          <w:szCs w:val="28"/>
        </w:rPr>
        <w:t xml:space="preserve">de nombreux mouvements de spiritualité et en particulier celui de l’Action Catholique. </w:t>
      </w:r>
      <w:r w:rsidR="0043706A">
        <w:rPr>
          <w:b/>
          <w:sz w:val="28"/>
          <w:szCs w:val="28"/>
        </w:rPr>
        <w:t>C’est re</w:t>
      </w:r>
      <w:r w:rsidR="002B5AD2">
        <w:rPr>
          <w:b/>
          <w:sz w:val="28"/>
          <w:szCs w:val="28"/>
        </w:rPr>
        <w:t>garder en équipe comment dans le</w:t>
      </w:r>
      <w:r w:rsidR="0043706A">
        <w:rPr>
          <w:b/>
          <w:sz w:val="28"/>
          <w:szCs w:val="28"/>
        </w:rPr>
        <w:t xml:space="preserve"> quotidien de notre vie, Dieu est présent</w:t>
      </w:r>
      <w:r w:rsidR="00D771A4">
        <w:rPr>
          <w:b/>
          <w:sz w:val="28"/>
          <w:szCs w:val="28"/>
        </w:rPr>
        <w:t>. C</w:t>
      </w:r>
      <w:r w:rsidR="0043706A">
        <w:rPr>
          <w:b/>
          <w:sz w:val="28"/>
          <w:szCs w:val="28"/>
        </w:rPr>
        <w:t>omment nos contemporains vivent déjà de la vie</w:t>
      </w:r>
      <w:r w:rsidR="00D771A4">
        <w:rPr>
          <w:b/>
          <w:sz w:val="28"/>
          <w:szCs w:val="28"/>
        </w:rPr>
        <w:t xml:space="preserve"> du Ressuscité en pratiquant l’</w:t>
      </w:r>
      <w:r w:rsidR="0043706A">
        <w:rPr>
          <w:b/>
          <w:sz w:val="28"/>
          <w:szCs w:val="28"/>
        </w:rPr>
        <w:t xml:space="preserve">évangile, </w:t>
      </w:r>
      <w:r w:rsidR="00D771A4">
        <w:rPr>
          <w:b/>
          <w:sz w:val="28"/>
          <w:szCs w:val="28"/>
        </w:rPr>
        <w:t xml:space="preserve">c’est-à-dire </w:t>
      </w:r>
      <w:r w:rsidR="0043706A">
        <w:rPr>
          <w:b/>
          <w:sz w:val="28"/>
          <w:szCs w:val="28"/>
        </w:rPr>
        <w:t xml:space="preserve">en suivant la manière de faire de Jésus. </w:t>
      </w:r>
      <w:r w:rsidRPr="002B35AF">
        <w:rPr>
          <w:b/>
          <w:sz w:val="28"/>
          <w:szCs w:val="28"/>
        </w:rPr>
        <w:t>Croire, c’était bien l</w:t>
      </w:r>
      <w:r w:rsidR="00D771A4">
        <w:rPr>
          <w:b/>
          <w:sz w:val="28"/>
          <w:szCs w:val="28"/>
        </w:rPr>
        <w:t>e contenu</w:t>
      </w:r>
      <w:r w:rsidRPr="002B35AF">
        <w:rPr>
          <w:b/>
          <w:sz w:val="28"/>
          <w:szCs w:val="28"/>
        </w:rPr>
        <w:t xml:space="preserve"> des textes de dimanche dernier ! « Seigneur augmente notre foi ! »</w:t>
      </w:r>
      <w:r w:rsidR="00D771A4">
        <w:rPr>
          <w:b/>
          <w:sz w:val="28"/>
          <w:szCs w:val="28"/>
        </w:rPr>
        <w:t xml:space="preserve"> Disions-nous ! Croyons vraiment </w:t>
      </w:r>
      <w:r w:rsidRPr="002B35AF">
        <w:rPr>
          <w:b/>
          <w:sz w:val="28"/>
          <w:szCs w:val="28"/>
        </w:rPr>
        <w:t>que l’Esprit de Dieu est présent au cœur de notre monde, de notre soc</w:t>
      </w:r>
      <w:r w:rsidR="00D771A4">
        <w:rPr>
          <w:b/>
          <w:sz w:val="28"/>
          <w:szCs w:val="28"/>
        </w:rPr>
        <w:t>iété ! A nous de le découvrir à</w:t>
      </w:r>
      <w:r w:rsidRPr="002B35AF">
        <w:rPr>
          <w:b/>
          <w:sz w:val="28"/>
          <w:szCs w:val="28"/>
        </w:rPr>
        <w:t xml:space="preserve"> travers </w:t>
      </w:r>
      <w:r w:rsidR="00D771A4">
        <w:rPr>
          <w:b/>
          <w:sz w:val="28"/>
          <w:szCs w:val="28"/>
        </w:rPr>
        <w:t xml:space="preserve">le visage </w:t>
      </w:r>
      <w:r w:rsidRPr="002B35AF">
        <w:rPr>
          <w:b/>
          <w:sz w:val="28"/>
          <w:szCs w:val="28"/>
        </w:rPr>
        <w:t>de nos frères humains.</w:t>
      </w:r>
    </w:p>
    <w:p w:rsidR="00294D77" w:rsidRPr="002B35AF" w:rsidRDefault="00294D77" w:rsidP="00294D77">
      <w:pPr>
        <w:rPr>
          <w:b/>
          <w:sz w:val="28"/>
          <w:szCs w:val="28"/>
        </w:rPr>
      </w:pPr>
      <w:r w:rsidRPr="002B35AF">
        <w:rPr>
          <w:b/>
          <w:sz w:val="28"/>
          <w:szCs w:val="28"/>
        </w:rPr>
        <w:t>C’est un exercice qui peut se faire seul ou être vécu en groupe, en équipe et qui donne sens à notre vie, à nos vies car il est générateur de joie et d’espérance devant un monde aimé et habité par Dieu.</w:t>
      </w:r>
    </w:p>
    <w:p w:rsidR="00294D77" w:rsidRPr="002B35AF" w:rsidRDefault="002B5AD2" w:rsidP="00294D77">
      <w:pPr>
        <w:rPr>
          <w:b/>
          <w:sz w:val="28"/>
          <w:szCs w:val="28"/>
        </w:rPr>
      </w:pPr>
      <w:r>
        <w:rPr>
          <w:b/>
          <w:sz w:val="28"/>
          <w:szCs w:val="28"/>
        </w:rPr>
        <w:lastRenderedPageBreak/>
        <w:t>Cette dynamique</w:t>
      </w:r>
      <w:r w:rsidR="00294D77" w:rsidRPr="002B35AF">
        <w:rPr>
          <w:b/>
          <w:sz w:val="28"/>
          <w:szCs w:val="28"/>
        </w:rPr>
        <w:t xml:space="preserve"> s’oppose à la dimension identitaire de repli sur soi et de peur. Oui</w:t>
      </w:r>
      <w:r w:rsidR="00D771A4">
        <w:rPr>
          <w:b/>
          <w:sz w:val="28"/>
          <w:szCs w:val="28"/>
        </w:rPr>
        <w:t>, ce monde est aimé par Dieu, Dieu</w:t>
      </w:r>
      <w:r w:rsidR="00294D77" w:rsidRPr="002B35AF">
        <w:rPr>
          <w:b/>
          <w:sz w:val="28"/>
          <w:szCs w:val="28"/>
        </w:rPr>
        <w:t xml:space="preserve"> y habite, sachons le découvrir à travers les multiples initiatives solidaires qui œuvrent à la construction d’un monde plus juste et fraternel.</w:t>
      </w:r>
    </w:p>
    <w:p w:rsidR="00294D77" w:rsidRPr="002B35AF" w:rsidRDefault="00294D77" w:rsidP="00294D77">
      <w:pPr>
        <w:rPr>
          <w:b/>
          <w:sz w:val="28"/>
          <w:szCs w:val="28"/>
        </w:rPr>
      </w:pPr>
      <w:r w:rsidRPr="002B35AF">
        <w:rPr>
          <w:b/>
          <w:sz w:val="28"/>
          <w:szCs w:val="28"/>
        </w:rPr>
        <w:t>Cette reconnaissance peut alors s’accompagner d’une reconnaissance qui est louange et merci devant l’action de l’Esprit. Il s’agit alors du secon</w:t>
      </w:r>
      <w:r w:rsidR="0062323B">
        <w:rPr>
          <w:b/>
          <w:sz w:val="28"/>
          <w:szCs w:val="28"/>
        </w:rPr>
        <w:t>d sens du mot reconnaissance : M</w:t>
      </w:r>
      <w:r w:rsidRPr="002B35AF">
        <w:rPr>
          <w:b/>
          <w:sz w:val="28"/>
          <w:szCs w:val="28"/>
        </w:rPr>
        <w:t xml:space="preserve">erci </w:t>
      </w:r>
      <w:r w:rsidR="0062323B">
        <w:rPr>
          <w:b/>
          <w:sz w:val="28"/>
          <w:szCs w:val="28"/>
        </w:rPr>
        <w:t xml:space="preserve">Seigneur </w:t>
      </w:r>
      <w:r w:rsidRPr="002B35AF">
        <w:rPr>
          <w:b/>
          <w:sz w:val="28"/>
          <w:szCs w:val="28"/>
        </w:rPr>
        <w:t>pour tant de grâce et d’amour !</w:t>
      </w:r>
    </w:p>
    <w:p w:rsidR="0062323B" w:rsidRDefault="00D95DA7">
      <w:pPr>
        <w:rPr>
          <w:b/>
          <w:sz w:val="28"/>
          <w:szCs w:val="28"/>
        </w:rPr>
      </w:pPr>
      <w:r w:rsidRPr="002B35AF">
        <w:rPr>
          <w:b/>
          <w:sz w:val="28"/>
          <w:szCs w:val="28"/>
        </w:rPr>
        <w:t xml:space="preserve">3/ </w:t>
      </w:r>
      <w:r w:rsidR="0062323B">
        <w:rPr>
          <w:b/>
          <w:sz w:val="28"/>
          <w:szCs w:val="28"/>
        </w:rPr>
        <w:t>Celui qui est différent, étranger.</w:t>
      </w:r>
    </w:p>
    <w:p w:rsidR="00D95DA7" w:rsidRPr="002B35AF" w:rsidRDefault="00D95DA7">
      <w:pPr>
        <w:rPr>
          <w:b/>
          <w:sz w:val="28"/>
          <w:szCs w:val="28"/>
        </w:rPr>
      </w:pPr>
      <w:r w:rsidRPr="002B35AF">
        <w:rPr>
          <w:b/>
          <w:sz w:val="28"/>
          <w:szCs w:val="28"/>
        </w:rPr>
        <w:t>Il</w:t>
      </w:r>
      <w:r w:rsidR="0062323B">
        <w:rPr>
          <w:b/>
          <w:sz w:val="28"/>
          <w:szCs w:val="28"/>
        </w:rPr>
        <w:t xml:space="preserve"> est intéressant de repérer</w:t>
      </w:r>
      <w:r w:rsidRPr="002B35AF">
        <w:rPr>
          <w:b/>
          <w:sz w:val="28"/>
          <w:szCs w:val="28"/>
        </w:rPr>
        <w:t xml:space="preserve"> d</w:t>
      </w:r>
      <w:r w:rsidR="00F37F5D">
        <w:rPr>
          <w:b/>
          <w:sz w:val="28"/>
          <w:szCs w:val="28"/>
        </w:rPr>
        <w:t>ans l’A</w:t>
      </w:r>
      <w:r w:rsidRPr="002B35AF">
        <w:rPr>
          <w:b/>
          <w:sz w:val="28"/>
          <w:szCs w:val="28"/>
        </w:rPr>
        <w:t>ncien et</w:t>
      </w:r>
      <w:r w:rsidR="00F37F5D">
        <w:rPr>
          <w:b/>
          <w:sz w:val="28"/>
          <w:szCs w:val="28"/>
        </w:rPr>
        <w:t xml:space="preserve"> surtout dans le Nouveau T</w:t>
      </w:r>
      <w:r w:rsidRPr="002B35AF">
        <w:rPr>
          <w:b/>
          <w:sz w:val="28"/>
          <w:szCs w:val="28"/>
        </w:rPr>
        <w:t>estam</w:t>
      </w:r>
      <w:r w:rsidR="0001383E" w:rsidRPr="002B35AF">
        <w:rPr>
          <w:b/>
          <w:sz w:val="28"/>
          <w:szCs w:val="28"/>
        </w:rPr>
        <w:t xml:space="preserve">ent, </w:t>
      </w:r>
      <w:r w:rsidR="0062323B">
        <w:rPr>
          <w:b/>
          <w:sz w:val="28"/>
          <w:szCs w:val="28"/>
        </w:rPr>
        <w:t xml:space="preserve">que </w:t>
      </w:r>
      <w:r w:rsidR="00F37F5D">
        <w:rPr>
          <w:b/>
          <w:sz w:val="28"/>
          <w:szCs w:val="28"/>
        </w:rPr>
        <w:t>celui qui est en marge de la communauté juive, soit</w:t>
      </w:r>
      <w:r w:rsidRPr="002B35AF">
        <w:rPr>
          <w:b/>
          <w:sz w:val="28"/>
          <w:szCs w:val="28"/>
        </w:rPr>
        <w:t xml:space="preserve"> par son statut professionnel, ses pathologies, sa </w:t>
      </w:r>
      <w:r w:rsidR="00F37F5D">
        <w:rPr>
          <w:b/>
          <w:sz w:val="28"/>
          <w:szCs w:val="28"/>
        </w:rPr>
        <w:t>nationalité, sa situation</w:t>
      </w:r>
      <w:r w:rsidR="0062323B">
        <w:rPr>
          <w:b/>
          <w:sz w:val="28"/>
          <w:szCs w:val="28"/>
        </w:rPr>
        <w:t xml:space="preserve"> de pécheur, a</w:t>
      </w:r>
      <w:r w:rsidRPr="002B35AF">
        <w:rPr>
          <w:b/>
          <w:sz w:val="28"/>
          <w:szCs w:val="28"/>
        </w:rPr>
        <w:t xml:space="preserve"> souvent les faveurs </w:t>
      </w:r>
      <w:r w:rsidR="002B5AD2">
        <w:rPr>
          <w:b/>
          <w:sz w:val="28"/>
          <w:szCs w:val="28"/>
        </w:rPr>
        <w:t>du</w:t>
      </w:r>
      <w:r w:rsidR="0062323B">
        <w:rPr>
          <w:b/>
          <w:sz w:val="28"/>
          <w:szCs w:val="28"/>
        </w:rPr>
        <w:t xml:space="preserve"> prop</w:t>
      </w:r>
      <w:r w:rsidR="002B5AD2">
        <w:rPr>
          <w:b/>
          <w:sz w:val="28"/>
          <w:szCs w:val="28"/>
        </w:rPr>
        <w:t>hète</w:t>
      </w:r>
      <w:r w:rsidR="0062323B">
        <w:rPr>
          <w:b/>
          <w:sz w:val="28"/>
          <w:szCs w:val="28"/>
        </w:rPr>
        <w:t xml:space="preserve"> et surtout </w:t>
      </w:r>
      <w:r w:rsidRPr="002B35AF">
        <w:rPr>
          <w:b/>
          <w:sz w:val="28"/>
          <w:szCs w:val="28"/>
        </w:rPr>
        <w:t>de Jésus !</w:t>
      </w:r>
      <w:r w:rsidR="0001383E" w:rsidRPr="002B35AF">
        <w:rPr>
          <w:b/>
          <w:sz w:val="28"/>
          <w:szCs w:val="28"/>
        </w:rPr>
        <w:t xml:space="preserve"> Car</w:t>
      </w:r>
      <w:r w:rsidR="00F37F5D">
        <w:rPr>
          <w:b/>
          <w:sz w:val="28"/>
          <w:szCs w:val="28"/>
        </w:rPr>
        <w:t xml:space="preserve"> </w:t>
      </w:r>
      <w:r w:rsidR="0062323B">
        <w:rPr>
          <w:b/>
          <w:sz w:val="28"/>
          <w:szCs w:val="28"/>
        </w:rPr>
        <w:t>il reconnai</w:t>
      </w:r>
      <w:r w:rsidR="0001383E" w:rsidRPr="002B35AF">
        <w:rPr>
          <w:b/>
          <w:sz w:val="28"/>
          <w:szCs w:val="28"/>
        </w:rPr>
        <w:t>t avec plus de simplicité et de sponta</w:t>
      </w:r>
      <w:r w:rsidR="0062323B">
        <w:rPr>
          <w:b/>
          <w:sz w:val="28"/>
          <w:szCs w:val="28"/>
        </w:rPr>
        <w:t>néité l’action de Dieu dans sa</w:t>
      </w:r>
      <w:r w:rsidR="0001383E" w:rsidRPr="002B35AF">
        <w:rPr>
          <w:b/>
          <w:sz w:val="28"/>
          <w:szCs w:val="28"/>
        </w:rPr>
        <w:t xml:space="preserve"> vie ! La communauté croyante traditionnelle restant </w:t>
      </w:r>
      <w:r w:rsidR="0062323B">
        <w:rPr>
          <w:b/>
          <w:sz w:val="28"/>
          <w:szCs w:val="28"/>
        </w:rPr>
        <w:t xml:space="preserve">bien souvent </w:t>
      </w:r>
      <w:r w:rsidR="0001383E" w:rsidRPr="002B35AF">
        <w:rPr>
          <w:b/>
          <w:sz w:val="28"/>
          <w:szCs w:val="28"/>
        </w:rPr>
        <w:t>enfermée dans ses certitudes ou son légalisme.</w:t>
      </w:r>
    </w:p>
    <w:p w:rsidR="0062323B" w:rsidRDefault="0001383E">
      <w:pPr>
        <w:rPr>
          <w:b/>
          <w:sz w:val="28"/>
          <w:szCs w:val="28"/>
        </w:rPr>
      </w:pPr>
      <w:r w:rsidRPr="002B35AF">
        <w:rPr>
          <w:b/>
          <w:sz w:val="28"/>
          <w:szCs w:val="28"/>
        </w:rPr>
        <w:t>Cette situation, ce regard de Jésus doivent nous interpeller ? Si le pape François insiste tant pour que nous allions vers les « périphéries », ce n’est pas pour reproduire une forme ancienne de paternalisme</w:t>
      </w:r>
      <w:r w:rsidR="00F37F5D">
        <w:rPr>
          <w:b/>
          <w:sz w:val="28"/>
          <w:szCs w:val="28"/>
        </w:rPr>
        <w:t>,</w:t>
      </w:r>
      <w:r w:rsidRPr="002B35AF">
        <w:rPr>
          <w:b/>
          <w:sz w:val="28"/>
          <w:szCs w:val="28"/>
        </w:rPr>
        <w:t xml:space="preserve"> mais bien pour nous laisser </w:t>
      </w:r>
      <w:r w:rsidR="00F37F5D">
        <w:rPr>
          <w:b/>
          <w:sz w:val="28"/>
          <w:szCs w:val="28"/>
        </w:rPr>
        <w:t>interpeller, évangéliser par l’</w:t>
      </w:r>
      <w:r w:rsidRPr="002B35AF">
        <w:rPr>
          <w:b/>
          <w:sz w:val="28"/>
          <w:szCs w:val="28"/>
        </w:rPr>
        <w:t>autre différent</w:t>
      </w:r>
      <w:r w:rsidR="00F37F5D">
        <w:rPr>
          <w:b/>
          <w:sz w:val="28"/>
          <w:szCs w:val="28"/>
        </w:rPr>
        <w:t>,</w:t>
      </w:r>
      <w:r w:rsidRPr="002B35AF">
        <w:rPr>
          <w:b/>
          <w:sz w:val="28"/>
          <w:szCs w:val="28"/>
        </w:rPr>
        <w:t xml:space="preserve"> </w:t>
      </w:r>
      <w:r w:rsidR="0062323B">
        <w:rPr>
          <w:b/>
          <w:sz w:val="28"/>
          <w:szCs w:val="28"/>
        </w:rPr>
        <w:t xml:space="preserve">lui, </w:t>
      </w:r>
      <w:r w:rsidRPr="002B35AF">
        <w:rPr>
          <w:b/>
          <w:sz w:val="28"/>
          <w:szCs w:val="28"/>
        </w:rPr>
        <w:t>qui a la capacité de nous réveiller et de nous donner un regard neuf sur l’action de Dieu perçu</w:t>
      </w:r>
      <w:r w:rsidR="00AD0234">
        <w:rPr>
          <w:b/>
          <w:sz w:val="28"/>
          <w:szCs w:val="28"/>
        </w:rPr>
        <w:t>e</w:t>
      </w:r>
      <w:r w:rsidRPr="002B35AF">
        <w:rPr>
          <w:b/>
          <w:sz w:val="28"/>
          <w:szCs w:val="28"/>
        </w:rPr>
        <w:t xml:space="preserve"> à travers la tendresse et l’amour que ce der</w:t>
      </w:r>
      <w:r w:rsidR="0062323B">
        <w:rPr>
          <w:b/>
          <w:sz w:val="28"/>
          <w:szCs w:val="28"/>
        </w:rPr>
        <w:t>nier aura su reconnaitre</w:t>
      </w:r>
      <w:r w:rsidRPr="002B35AF">
        <w:rPr>
          <w:b/>
          <w:sz w:val="28"/>
          <w:szCs w:val="28"/>
        </w:rPr>
        <w:t>.</w:t>
      </w:r>
    </w:p>
    <w:p w:rsidR="000153D2" w:rsidRDefault="0001383E">
      <w:pPr>
        <w:rPr>
          <w:b/>
          <w:sz w:val="28"/>
          <w:szCs w:val="28"/>
        </w:rPr>
      </w:pPr>
      <w:r w:rsidRPr="002B35AF">
        <w:rPr>
          <w:b/>
          <w:sz w:val="28"/>
          <w:szCs w:val="28"/>
        </w:rPr>
        <w:t xml:space="preserve"> Le pauvre</w:t>
      </w:r>
      <w:r w:rsidR="000153D2" w:rsidRPr="002B35AF">
        <w:rPr>
          <w:b/>
          <w:sz w:val="28"/>
          <w:szCs w:val="28"/>
        </w:rPr>
        <w:t>,</w:t>
      </w:r>
      <w:r w:rsidRPr="002B35AF">
        <w:rPr>
          <w:b/>
          <w:sz w:val="28"/>
          <w:szCs w:val="28"/>
        </w:rPr>
        <w:t xml:space="preserve"> l’</w:t>
      </w:r>
      <w:r w:rsidR="0062323B">
        <w:rPr>
          <w:b/>
          <w:sz w:val="28"/>
          <w:szCs w:val="28"/>
        </w:rPr>
        <w:t>étranger a</w:t>
      </w:r>
      <w:r w:rsidR="000153D2" w:rsidRPr="002B35AF">
        <w:rPr>
          <w:b/>
          <w:sz w:val="28"/>
          <w:szCs w:val="28"/>
        </w:rPr>
        <w:t xml:space="preserve"> la capacité de nous révéler les</w:t>
      </w:r>
      <w:r w:rsidR="00685675">
        <w:rPr>
          <w:b/>
          <w:sz w:val="28"/>
          <w:szCs w:val="28"/>
        </w:rPr>
        <w:t xml:space="preserve"> vraies valeurs de la vie. Il n’est</w:t>
      </w:r>
      <w:r w:rsidR="000153D2" w:rsidRPr="002B35AF">
        <w:rPr>
          <w:b/>
          <w:sz w:val="28"/>
          <w:szCs w:val="28"/>
        </w:rPr>
        <w:t xml:space="preserve"> pas </w:t>
      </w:r>
      <w:r w:rsidR="00685675">
        <w:rPr>
          <w:b/>
          <w:sz w:val="28"/>
          <w:szCs w:val="28"/>
        </w:rPr>
        <w:t>accablé par d</w:t>
      </w:r>
      <w:r w:rsidR="000153D2" w:rsidRPr="002B35AF">
        <w:rPr>
          <w:b/>
          <w:sz w:val="28"/>
          <w:szCs w:val="28"/>
        </w:rPr>
        <w:t>es soucis purement marchands,</w:t>
      </w:r>
      <w:r w:rsidR="00685675">
        <w:rPr>
          <w:b/>
          <w:sz w:val="28"/>
          <w:szCs w:val="28"/>
        </w:rPr>
        <w:t xml:space="preserve"> même si sa survie est souvent prioritaire, il reste avant tout attentif</w:t>
      </w:r>
      <w:r w:rsidR="000153D2" w:rsidRPr="002B35AF">
        <w:rPr>
          <w:b/>
          <w:sz w:val="28"/>
          <w:szCs w:val="28"/>
        </w:rPr>
        <w:t xml:space="preserve"> à la dimension relationnelle, a</w:t>
      </w:r>
      <w:r w:rsidR="00685675">
        <w:rPr>
          <w:b/>
          <w:sz w:val="28"/>
          <w:szCs w:val="28"/>
        </w:rPr>
        <w:t>u regard que l’on porte sur lui</w:t>
      </w:r>
      <w:r w:rsidR="000153D2" w:rsidRPr="002B35AF">
        <w:rPr>
          <w:b/>
          <w:sz w:val="28"/>
          <w:szCs w:val="28"/>
        </w:rPr>
        <w:t>, au</w:t>
      </w:r>
      <w:r w:rsidR="00685675">
        <w:rPr>
          <w:b/>
          <w:sz w:val="28"/>
          <w:szCs w:val="28"/>
        </w:rPr>
        <w:t>x perspectives de vie pour ses</w:t>
      </w:r>
      <w:r w:rsidR="000153D2" w:rsidRPr="002B35AF">
        <w:rPr>
          <w:b/>
          <w:sz w:val="28"/>
          <w:szCs w:val="28"/>
        </w:rPr>
        <w:t xml:space="preserve"> enfants, à la notion de liberté etc… et </w:t>
      </w:r>
      <w:r w:rsidR="00685675">
        <w:rPr>
          <w:b/>
          <w:sz w:val="28"/>
          <w:szCs w:val="28"/>
        </w:rPr>
        <w:t xml:space="preserve">il sait </w:t>
      </w:r>
      <w:r w:rsidR="000153D2" w:rsidRPr="002B35AF">
        <w:rPr>
          <w:b/>
          <w:sz w:val="28"/>
          <w:szCs w:val="28"/>
        </w:rPr>
        <w:t>reconnaitre et rendre grâce quand ces valeurs sont partagées</w:t>
      </w:r>
      <w:proofErr w:type="gramStart"/>
      <w:r w:rsidR="00685675">
        <w:rPr>
          <w:b/>
          <w:sz w:val="28"/>
          <w:szCs w:val="28"/>
        </w:rPr>
        <w:t>.</w:t>
      </w:r>
      <w:r w:rsidR="002B5AD2">
        <w:rPr>
          <w:b/>
          <w:sz w:val="28"/>
          <w:szCs w:val="28"/>
        </w:rPr>
        <w:t>(</w:t>
      </w:r>
      <w:proofErr w:type="gramEnd"/>
      <w:r w:rsidR="002B5AD2">
        <w:rPr>
          <w:b/>
          <w:sz w:val="28"/>
          <w:szCs w:val="28"/>
        </w:rPr>
        <w:t>Femmes africaines qui fuient la torture et la mort pour donner une chance à leur enfant – Toxicomane écouté)</w:t>
      </w:r>
    </w:p>
    <w:p w:rsidR="00685675" w:rsidRDefault="00685675">
      <w:pPr>
        <w:rPr>
          <w:b/>
          <w:sz w:val="28"/>
          <w:szCs w:val="28"/>
        </w:rPr>
      </w:pPr>
      <w:r>
        <w:rPr>
          <w:b/>
          <w:sz w:val="28"/>
          <w:szCs w:val="28"/>
        </w:rPr>
        <w:t xml:space="preserve">Oui, nous qui formons l’église, avons besoin de nous laisser transformer par cet autre, cet étranger qui </w:t>
      </w:r>
      <w:r w:rsidR="002B5AD2">
        <w:rPr>
          <w:b/>
          <w:sz w:val="28"/>
          <w:szCs w:val="28"/>
        </w:rPr>
        <w:t xml:space="preserve">a la capacité de </w:t>
      </w:r>
      <w:r>
        <w:rPr>
          <w:b/>
          <w:sz w:val="28"/>
          <w:szCs w:val="28"/>
        </w:rPr>
        <w:t xml:space="preserve">nous </w:t>
      </w:r>
      <w:r w:rsidR="002B5AD2">
        <w:rPr>
          <w:b/>
          <w:sz w:val="28"/>
          <w:szCs w:val="28"/>
        </w:rPr>
        <w:t>révéler</w:t>
      </w:r>
      <w:r>
        <w:rPr>
          <w:b/>
          <w:sz w:val="28"/>
          <w:szCs w:val="28"/>
        </w:rPr>
        <w:t xml:space="preserve"> le visage de Dieu.</w:t>
      </w:r>
    </w:p>
    <w:p w:rsidR="002B5AD2" w:rsidRPr="002B35AF" w:rsidRDefault="002B5AD2">
      <w:pPr>
        <w:rPr>
          <w:b/>
          <w:sz w:val="28"/>
          <w:szCs w:val="28"/>
        </w:rPr>
      </w:pPr>
    </w:p>
    <w:p w:rsidR="002B5AD2" w:rsidRDefault="00F1257F">
      <w:pPr>
        <w:rPr>
          <w:b/>
          <w:sz w:val="28"/>
          <w:szCs w:val="28"/>
        </w:rPr>
      </w:pPr>
      <w:r w:rsidRPr="002B35AF">
        <w:rPr>
          <w:b/>
          <w:sz w:val="28"/>
          <w:szCs w:val="28"/>
        </w:rPr>
        <w:lastRenderedPageBreak/>
        <w:t>4/</w:t>
      </w:r>
      <w:r w:rsidR="002B5AD2">
        <w:rPr>
          <w:b/>
          <w:sz w:val="28"/>
          <w:szCs w:val="28"/>
        </w:rPr>
        <w:t>Conclusion.</w:t>
      </w:r>
    </w:p>
    <w:p w:rsidR="00CA6E84" w:rsidRDefault="00F1257F">
      <w:pPr>
        <w:rPr>
          <w:b/>
          <w:sz w:val="28"/>
          <w:szCs w:val="28"/>
        </w:rPr>
      </w:pPr>
      <w:r w:rsidRPr="002B35AF">
        <w:rPr>
          <w:b/>
          <w:sz w:val="28"/>
          <w:szCs w:val="28"/>
        </w:rPr>
        <w:t>Suite au synode diocésain, un certain nombre de proposi</w:t>
      </w:r>
      <w:r w:rsidR="002B5AD2">
        <w:rPr>
          <w:b/>
          <w:sz w:val="28"/>
          <w:szCs w:val="28"/>
        </w:rPr>
        <w:t>ti</w:t>
      </w:r>
      <w:bookmarkStart w:id="0" w:name="_GoBack"/>
      <w:bookmarkEnd w:id="0"/>
      <w:r w:rsidR="002B5AD2">
        <w:rPr>
          <w:b/>
          <w:sz w:val="28"/>
          <w:szCs w:val="28"/>
        </w:rPr>
        <w:t>ons, de défis ont été lancés, dont celui de : «La Conversion M</w:t>
      </w:r>
      <w:r w:rsidRPr="002B35AF">
        <w:rPr>
          <w:b/>
          <w:sz w:val="28"/>
          <w:szCs w:val="28"/>
        </w:rPr>
        <w:t>issionnaire ». Ce thème vous sera présenté plus d’une fois au cours de l’année. Un des aspe</w:t>
      </w:r>
      <w:r w:rsidR="002B5AD2">
        <w:rPr>
          <w:b/>
          <w:sz w:val="28"/>
          <w:szCs w:val="28"/>
        </w:rPr>
        <w:t xml:space="preserve">cts concrets sera </w:t>
      </w:r>
      <w:r w:rsidR="007B240A">
        <w:rPr>
          <w:b/>
          <w:sz w:val="28"/>
          <w:szCs w:val="28"/>
        </w:rPr>
        <w:t xml:space="preserve">cette année, </w:t>
      </w:r>
      <w:r w:rsidR="002B5AD2">
        <w:rPr>
          <w:b/>
          <w:sz w:val="28"/>
          <w:szCs w:val="28"/>
        </w:rPr>
        <w:t>d’aller en « V</w:t>
      </w:r>
      <w:r w:rsidRPr="002B35AF">
        <w:rPr>
          <w:b/>
          <w:sz w:val="28"/>
          <w:szCs w:val="28"/>
        </w:rPr>
        <w:t>isitation »</w:t>
      </w:r>
      <w:r w:rsidR="007B240A">
        <w:rPr>
          <w:b/>
          <w:sz w:val="28"/>
          <w:szCs w:val="28"/>
        </w:rPr>
        <w:t>,</w:t>
      </w:r>
      <w:r w:rsidRPr="002B35AF">
        <w:rPr>
          <w:b/>
          <w:sz w:val="28"/>
          <w:szCs w:val="28"/>
        </w:rPr>
        <w:t xml:space="preserve"> à la rencontre de l’autre, non pour le convertir, mais pour le découvrir et s’enrichir d</w:t>
      </w:r>
      <w:r w:rsidR="00685675">
        <w:rPr>
          <w:b/>
          <w:sz w:val="28"/>
          <w:szCs w:val="28"/>
        </w:rPr>
        <w:t>e son expérience, de son savoir-faire, de son essence</w:t>
      </w:r>
      <w:r w:rsidRPr="002B35AF">
        <w:rPr>
          <w:b/>
          <w:sz w:val="28"/>
          <w:szCs w:val="28"/>
        </w:rPr>
        <w:t xml:space="preserve">, et </w:t>
      </w:r>
      <w:r w:rsidR="00685675">
        <w:rPr>
          <w:b/>
          <w:sz w:val="28"/>
          <w:szCs w:val="28"/>
        </w:rPr>
        <w:t xml:space="preserve">ainsi </w:t>
      </w:r>
      <w:r w:rsidRPr="002B35AF">
        <w:rPr>
          <w:b/>
          <w:sz w:val="28"/>
          <w:szCs w:val="28"/>
        </w:rPr>
        <w:t>de nous laisser convertir.</w:t>
      </w:r>
    </w:p>
    <w:p w:rsidR="00DE080F" w:rsidRDefault="00685675">
      <w:pPr>
        <w:rPr>
          <w:b/>
          <w:sz w:val="28"/>
          <w:szCs w:val="28"/>
        </w:rPr>
      </w:pPr>
      <w:r>
        <w:rPr>
          <w:b/>
          <w:sz w:val="28"/>
          <w:szCs w:val="28"/>
        </w:rPr>
        <w:t xml:space="preserve">Que </w:t>
      </w:r>
      <w:r w:rsidR="005C6593">
        <w:rPr>
          <w:b/>
          <w:sz w:val="28"/>
          <w:szCs w:val="28"/>
        </w:rPr>
        <w:t xml:space="preserve">la méditation de ces textes </w:t>
      </w:r>
      <w:r>
        <w:rPr>
          <w:b/>
          <w:sz w:val="28"/>
          <w:szCs w:val="28"/>
        </w:rPr>
        <w:t xml:space="preserve">soit une invitation à </w:t>
      </w:r>
      <w:r w:rsidR="005C6593">
        <w:rPr>
          <w:b/>
          <w:sz w:val="28"/>
          <w:szCs w:val="28"/>
        </w:rPr>
        <w:t>aller vers celui</w:t>
      </w:r>
      <w:r w:rsidR="00AD0234">
        <w:rPr>
          <w:b/>
          <w:sz w:val="28"/>
          <w:szCs w:val="28"/>
        </w:rPr>
        <w:t xml:space="preserve"> qui nous est étrange, étranger</w:t>
      </w:r>
      <w:r w:rsidR="005C6593">
        <w:rPr>
          <w:b/>
          <w:sz w:val="28"/>
          <w:szCs w:val="28"/>
        </w:rPr>
        <w:t>,</w:t>
      </w:r>
      <w:r w:rsidR="00AD0234">
        <w:rPr>
          <w:b/>
          <w:sz w:val="28"/>
          <w:szCs w:val="28"/>
        </w:rPr>
        <w:t xml:space="preserve"> inconnu</w:t>
      </w:r>
      <w:r w:rsidR="005C6593">
        <w:rPr>
          <w:b/>
          <w:sz w:val="28"/>
          <w:szCs w:val="28"/>
        </w:rPr>
        <w:t xml:space="preserve"> avec la conviction qu’il a q</w:t>
      </w:r>
      <w:r w:rsidR="007B240A">
        <w:rPr>
          <w:b/>
          <w:sz w:val="28"/>
          <w:szCs w:val="28"/>
        </w:rPr>
        <w:t>uelque</w:t>
      </w:r>
      <w:r w:rsidR="00677428">
        <w:rPr>
          <w:b/>
          <w:sz w:val="28"/>
          <w:szCs w:val="28"/>
        </w:rPr>
        <w:t xml:space="preserve"> chose à nous apporter. </w:t>
      </w:r>
    </w:p>
    <w:p w:rsidR="005C6593" w:rsidRPr="002B35AF" w:rsidRDefault="00677428">
      <w:pPr>
        <w:rPr>
          <w:b/>
          <w:sz w:val="28"/>
          <w:szCs w:val="28"/>
        </w:rPr>
      </w:pPr>
      <w:r>
        <w:rPr>
          <w:b/>
          <w:sz w:val="28"/>
          <w:szCs w:val="28"/>
        </w:rPr>
        <w:t>N</w:t>
      </w:r>
      <w:r w:rsidR="005C6593">
        <w:rPr>
          <w:b/>
          <w:sz w:val="28"/>
          <w:szCs w:val="28"/>
        </w:rPr>
        <w:t>’est-ce pas croire </w:t>
      </w:r>
      <w:r>
        <w:rPr>
          <w:b/>
          <w:sz w:val="28"/>
          <w:szCs w:val="28"/>
        </w:rPr>
        <w:t>en un Dieu</w:t>
      </w:r>
      <w:r w:rsidR="007B240A">
        <w:rPr>
          <w:b/>
          <w:sz w:val="28"/>
          <w:szCs w:val="28"/>
        </w:rPr>
        <w:t xml:space="preserve"> ressuscité et</w:t>
      </w:r>
      <w:r>
        <w:rPr>
          <w:b/>
          <w:sz w:val="28"/>
          <w:szCs w:val="28"/>
        </w:rPr>
        <w:t xml:space="preserve"> caché au cœur de notre monde</w:t>
      </w:r>
      <w:r w:rsidR="005C6593">
        <w:rPr>
          <w:b/>
          <w:sz w:val="28"/>
          <w:szCs w:val="28"/>
        </w:rPr>
        <w:t>?</w:t>
      </w:r>
    </w:p>
    <w:p w:rsidR="00294D77" w:rsidRPr="002B35AF" w:rsidRDefault="00294D77">
      <w:pPr>
        <w:rPr>
          <w:b/>
          <w:sz w:val="28"/>
          <w:szCs w:val="28"/>
        </w:rPr>
      </w:pPr>
      <w:r w:rsidRPr="002B35AF">
        <w:rPr>
          <w:b/>
          <w:sz w:val="28"/>
          <w:szCs w:val="28"/>
        </w:rPr>
        <w:t>Francis MERCKAERT</w:t>
      </w:r>
    </w:p>
    <w:p w:rsidR="00294D77" w:rsidRPr="002B35AF" w:rsidRDefault="00685675">
      <w:pPr>
        <w:rPr>
          <w:b/>
          <w:sz w:val="28"/>
          <w:szCs w:val="28"/>
        </w:rPr>
      </w:pPr>
      <w:r>
        <w:rPr>
          <w:b/>
          <w:sz w:val="28"/>
          <w:szCs w:val="28"/>
        </w:rPr>
        <w:t>Diacre.</w:t>
      </w:r>
    </w:p>
    <w:p w:rsidR="0005322F" w:rsidRPr="002B35AF" w:rsidRDefault="0005322F">
      <w:pPr>
        <w:rPr>
          <w:b/>
          <w:sz w:val="28"/>
          <w:szCs w:val="28"/>
        </w:rPr>
      </w:pPr>
    </w:p>
    <w:sectPr w:rsidR="0005322F" w:rsidRPr="002B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1553C"/>
    <w:multiLevelType w:val="hybridMultilevel"/>
    <w:tmpl w:val="56125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0A"/>
    <w:rsid w:val="0001383E"/>
    <w:rsid w:val="000153D2"/>
    <w:rsid w:val="0005322F"/>
    <w:rsid w:val="000A0ED7"/>
    <w:rsid w:val="00294D77"/>
    <w:rsid w:val="002B35AF"/>
    <w:rsid w:val="002B5AD2"/>
    <w:rsid w:val="00371656"/>
    <w:rsid w:val="0043706A"/>
    <w:rsid w:val="00584CEC"/>
    <w:rsid w:val="005C6593"/>
    <w:rsid w:val="005D0ED9"/>
    <w:rsid w:val="0062323B"/>
    <w:rsid w:val="0067022E"/>
    <w:rsid w:val="00677428"/>
    <w:rsid w:val="00685675"/>
    <w:rsid w:val="00690853"/>
    <w:rsid w:val="007842AA"/>
    <w:rsid w:val="007B240A"/>
    <w:rsid w:val="007D4A56"/>
    <w:rsid w:val="007D61E2"/>
    <w:rsid w:val="008D3528"/>
    <w:rsid w:val="00986B9D"/>
    <w:rsid w:val="00A12C0A"/>
    <w:rsid w:val="00A21E28"/>
    <w:rsid w:val="00A43E06"/>
    <w:rsid w:val="00AB61BD"/>
    <w:rsid w:val="00AD0234"/>
    <w:rsid w:val="00B4567A"/>
    <w:rsid w:val="00CA6E84"/>
    <w:rsid w:val="00D350F6"/>
    <w:rsid w:val="00D53CE4"/>
    <w:rsid w:val="00D771A4"/>
    <w:rsid w:val="00D95DA7"/>
    <w:rsid w:val="00DE080F"/>
    <w:rsid w:val="00E70F59"/>
    <w:rsid w:val="00F1257F"/>
    <w:rsid w:val="00F37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DA7"/>
    <w:pPr>
      <w:ind w:left="720"/>
      <w:contextualSpacing/>
    </w:pPr>
  </w:style>
  <w:style w:type="paragraph" w:styleId="Titre">
    <w:name w:val="Title"/>
    <w:basedOn w:val="Normal"/>
    <w:next w:val="Normal"/>
    <w:link w:val="TitreCar"/>
    <w:uiPriority w:val="10"/>
    <w:qFormat/>
    <w:rsid w:val="002B35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B35AF"/>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D53C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DA7"/>
    <w:pPr>
      <w:ind w:left="720"/>
      <w:contextualSpacing/>
    </w:pPr>
  </w:style>
  <w:style w:type="paragraph" w:styleId="Titre">
    <w:name w:val="Title"/>
    <w:basedOn w:val="Normal"/>
    <w:next w:val="Normal"/>
    <w:link w:val="TitreCar"/>
    <w:uiPriority w:val="10"/>
    <w:qFormat/>
    <w:rsid w:val="002B35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B35AF"/>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D53C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4</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MERCKAERT</dc:creator>
  <cp:lastModifiedBy>Francis MERCKAERT</cp:lastModifiedBy>
  <cp:revision>20</cp:revision>
  <cp:lastPrinted>2019-10-12T08:40:00Z</cp:lastPrinted>
  <dcterms:created xsi:type="dcterms:W3CDTF">2019-10-07T08:27:00Z</dcterms:created>
  <dcterms:modified xsi:type="dcterms:W3CDTF">2019-10-13T19:18:00Z</dcterms:modified>
</cp:coreProperties>
</file>